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ADCC1" w14:textId="33402F80" w:rsidR="00941645" w:rsidRDefault="00AD4B80" w:rsidP="008C09E1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KLASA VI</w:t>
      </w:r>
    </w:p>
    <w:p w14:paraId="2783FAF7" w14:textId="7D61B2F6" w:rsidR="00801603" w:rsidRDefault="00801603" w:rsidP="008C09E1">
      <w:pPr>
        <w:spacing w:after="200" w:line="240" w:lineRule="auto"/>
        <w:contextualSpacing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Hlk42119638"/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Wybierz temat 32 lub 33 oraz z temat 30 lub 40 opisz w zeszycie, na podstawie podręcznika </w:t>
      </w:r>
    </w:p>
    <w:p w14:paraId="46243893" w14:textId="40B45A3D" w:rsidR="00801603" w:rsidRPr="00801603" w:rsidRDefault="00801603" w:rsidP="008C09E1">
      <w:pPr>
        <w:spacing w:after="20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AD4B8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Zadania i zagadnienia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r w:rsidRPr="00AD4B8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do zrobienia w zeszycie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–</w:t>
      </w:r>
      <w:r w:rsidRPr="00AD4B8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odpowiedz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pisemnie – kolumna 4</w:t>
      </w:r>
    </w:p>
    <w:p w14:paraId="1D150036" w14:textId="77777777" w:rsidR="00AD4B80" w:rsidRDefault="00AD4B80" w:rsidP="008C09E1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W w:w="10207" w:type="dxa"/>
        <w:tblInd w:w="-431" w:type="dxa"/>
        <w:tblLook w:val="04A0" w:firstRow="1" w:lastRow="0" w:firstColumn="1" w:lastColumn="0" w:noHBand="0" w:noVBand="1"/>
      </w:tblPr>
      <w:tblGrid>
        <w:gridCol w:w="982"/>
        <w:gridCol w:w="3446"/>
        <w:gridCol w:w="2680"/>
        <w:gridCol w:w="3099"/>
      </w:tblGrid>
      <w:tr w:rsidR="00C70295" w:rsidRPr="00AD4B80" w14:paraId="66333432" w14:textId="77777777" w:rsidTr="002C262A">
        <w:trPr>
          <w:trHeight w:val="812"/>
        </w:trPr>
        <w:tc>
          <w:tcPr>
            <w:tcW w:w="927" w:type="dxa"/>
          </w:tcPr>
          <w:bookmarkEnd w:id="0"/>
          <w:p w14:paraId="0ABE80B4" w14:textId="04BFA981" w:rsidR="00C133D5" w:rsidRPr="00AD4B80" w:rsidRDefault="00C133D5" w:rsidP="008C09E1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  <w:r w:rsidRPr="00AD4B80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  <w:t>Numer w</w:t>
            </w:r>
          </w:p>
          <w:p w14:paraId="7FD13D6A" w14:textId="17635BB3" w:rsidR="00C133D5" w:rsidRPr="00C133D5" w:rsidRDefault="00C133D5" w:rsidP="008C09E1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AD4B80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  <w:t>podręcznik</w:t>
            </w:r>
          </w:p>
        </w:tc>
        <w:tc>
          <w:tcPr>
            <w:tcW w:w="3468" w:type="dxa"/>
          </w:tcPr>
          <w:p w14:paraId="6B7F2DC8" w14:textId="77777777" w:rsidR="00C133D5" w:rsidRPr="00AD4B80" w:rsidRDefault="00C133D5" w:rsidP="008C09E1">
            <w:pPr>
              <w:spacing w:after="200"/>
              <w:ind w:left="36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AD4B8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Temat</w:t>
            </w:r>
          </w:p>
          <w:p w14:paraId="192DFE3A" w14:textId="0B546CD5" w:rsidR="00C133D5" w:rsidRPr="00C133D5" w:rsidRDefault="00C133D5" w:rsidP="008C09E1">
            <w:pPr>
              <w:spacing w:after="200"/>
              <w:ind w:left="36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AD4B8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Ogólne zagadnienie</w:t>
            </w:r>
            <w:r w:rsidR="00685C83" w:rsidRPr="00AD4B8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 xml:space="preserve"> programowe</w:t>
            </w:r>
          </w:p>
        </w:tc>
        <w:tc>
          <w:tcPr>
            <w:tcW w:w="2694" w:type="dxa"/>
          </w:tcPr>
          <w:p w14:paraId="5AEB8852" w14:textId="455BBF1C" w:rsidR="00C133D5" w:rsidRPr="00C133D5" w:rsidRDefault="00C133D5" w:rsidP="008C09E1">
            <w:pPr>
              <w:spacing w:after="200"/>
              <w:ind w:left="36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AD4B8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Zakres tematyczny</w:t>
            </w:r>
          </w:p>
        </w:tc>
        <w:tc>
          <w:tcPr>
            <w:tcW w:w="3118" w:type="dxa"/>
          </w:tcPr>
          <w:p w14:paraId="4EB2B68A" w14:textId="77777777" w:rsidR="00AD4B80" w:rsidRPr="00AD4B80" w:rsidRDefault="00AD4B80" w:rsidP="008C09E1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AD4B8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Zadania i zagadnienia</w:t>
            </w:r>
          </w:p>
          <w:p w14:paraId="480440B5" w14:textId="583282A6" w:rsidR="00C133D5" w:rsidRPr="00C133D5" w:rsidRDefault="00AD4B80" w:rsidP="008C09E1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AD4B8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 xml:space="preserve">do zrobienia w zeszycie 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–</w:t>
            </w:r>
            <w:r w:rsidRPr="00AD4B8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 xml:space="preserve"> odpowiedz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 xml:space="preserve"> pisemnie</w:t>
            </w:r>
          </w:p>
        </w:tc>
      </w:tr>
      <w:tr w:rsidR="00C70295" w:rsidRPr="00C133D5" w14:paraId="2BF0D946" w14:textId="77777777" w:rsidTr="00C70295">
        <w:tc>
          <w:tcPr>
            <w:tcW w:w="927" w:type="dxa"/>
          </w:tcPr>
          <w:p w14:paraId="5522D1F2" w14:textId="77777777" w:rsidR="00C133D5" w:rsidRPr="002C262A" w:rsidRDefault="00AD4B80" w:rsidP="008C09E1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C262A">
              <w:rPr>
                <w:rFonts w:ascii="Times New Roman" w:eastAsiaTheme="minorEastAsia" w:hAnsi="Times New Roman" w:cs="Times New Roman"/>
                <w:b/>
                <w:lang w:eastAsia="pl-PL"/>
              </w:rPr>
              <w:t>32</w:t>
            </w:r>
          </w:p>
          <w:p w14:paraId="45B3A7AD" w14:textId="77777777" w:rsidR="00AD4B80" w:rsidRDefault="00AD4B80" w:rsidP="008C09E1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14:paraId="42ECEFCE" w14:textId="094DFBC2" w:rsidR="00AD4B80" w:rsidRPr="009D2721" w:rsidRDefault="009D2721" w:rsidP="008C09E1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2721">
              <w:rPr>
                <w:rFonts w:ascii="Times New Roman" w:eastAsiaTheme="minorEastAsia" w:hAnsi="Times New Roman" w:cs="Times New Roman"/>
                <w:lang w:eastAsia="pl-PL"/>
              </w:rPr>
              <w:t>str.</w:t>
            </w:r>
          </w:p>
          <w:p w14:paraId="785953F2" w14:textId="5C584F74" w:rsidR="00AD4B80" w:rsidRPr="00C133D5" w:rsidRDefault="00AD4B80" w:rsidP="008C09E1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pl-PL"/>
              </w:rPr>
            </w:pPr>
            <w:r w:rsidRPr="009D2721">
              <w:rPr>
                <w:rFonts w:ascii="Times New Roman" w:eastAsiaTheme="minorEastAsia" w:hAnsi="Times New Roman" w:cs="Times New Roman"/>
                <w:lang w:eastAsia="pl-PL"/>
              </w:rPr>
              <w:t>104-106</w:t>
            </w:r>
          </w:p>
        </w:tc>
        <w:tc>
          <w:tcPr>
            <w:tcW w:w="3468" w:type="dxa"/>
          </w:tcPr>
          <w:p w14:paraId="5D06B53D" w14:textId="72C48BFC" w:rsidR="00C133D5" w:rsidRPr="002C262A" w:rsidRDefault="00C133D5" w:rsidP="008C09E1">
            <w:pPr>
              <w:spacing w:after="200"/>
              <w:contextualSpacing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133D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pl-PL"/>
              </w:rPr>
              <w:t>Wiara w naszej Ojczyźnie</w:t>
            </w:r>
          </w:p>
          <w:p w14:paraId="793B3915" w14:textId="77777777" w:rsidR="00C133D5" w:rsidRDefault="00C133D5" w:rsidP="008C09E1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14:paraId="15F66FFD" w14:textId="5ADA2988" w:rsidR="00C133D5" w:rsidRPr="00C133D5" w:rsidRDefault="00C133D5" w:rsidP="008C09E1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Życie wiary u początków narodu polskiego</w:t>
            </w:r>
            <w:r w:rsidR="00685C8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A33072A" w14:textId="63798B89" w:rsidR="00C133D5" w:rsidRPr="00C133D5" w:rsidRDefault="00C133D5" w:rsidP="008C09E1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Przejawy aktywności religijnej w średniowiecznej Polsce</w:t>
            </w:r>
            <w:r w:rsidR="00685C8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4" w:type="dxa"/>
          </w:tcPr>
          <w:p w14:paraId="02A6B053" w14:textId="688E6B73" w:rsidR="00C133D5" w:rsidRPr="00C133D5" w:rsidRDefault="00C133D5" w:rsidP="008C09E1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rol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Kościoła w dziejach narodu polskiego,  </w:t>
            </w:r>
          </w:p>
          <w:p w14:paraId="4FC7205E" w14:textId="3890B6FD" w:rsidR="00C133D5" w:rsidRPr="00C133D5" w:rsidRDefault="00C133D5" w:rsidP="008C09E1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wartoś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ć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przynależności do Kościoła.</w:t>
            </w:r>
          </w:p>
        </w:tc>
        <w:tc>
          <w:tcPr>
            <w:tcW w:w="3118" w:type="dxa"/>
          </w:tcPr>
          <w:p w14:paraId="2531832E" w14:textId="40DFD011" w:rsidR="00C133D5" w:rsidRPr="00C133D5" w:rsidRDefault="00685C83" w:rsidP="008C09E1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="00C133D5"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Kościół polski na przestrzeni dziejów,</w:t>
            </w:r>
          </w:p>
          <w:p w14:paraId="77823BB2" w14:textId="491B7CAE" w:rsidR="00C133D5" w:rsidRPr="00C133D5" w:rsidRDefault="00685C83" w:rsidP="008C09E1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*S</w:t>
            </w:r>
            <w:r w:rsidR="00C133D5"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posoby obecności Kościoła w codziennym życiu Polaków,</w:t>
            </w:r>
          </w:p>
          <w:p w14:paraId="2D6D9075" w14:textId="77777777" w:rsidR="00C133D5" w:rsidRDefault="00685C83" w:rsidP="008C09E1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*O</w:t>
            </w:r>
            <w:r w:rsidR="00C133D5"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soby, które przyczyniły się do rozwoju Kościoła na terenach Polski,</w:t>
            </w:r>
          </w:p>
          <w:p w14:paraId="5CA11D60" w14:textId="59D83201" w:rsidR="00AD4B80" w:rsidRPr="00C133D5" w:rsidRDefault="00AD4B80" w:rsidP="008C09E1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*zad. 1, str.106 </w:t>
            </w:r>
          </w:p>
        </w:tc>
      </w:tr>
      <w:tr w:rsidR="00C70295" w:rsidRPr="00C133D5" w14:paraId="272369B9" w14:textId="77777777" w:rsidTr="00C70295">
        <w:trPr>
          <w:trHeight w:val="1820"/>
        </w:trPr>
        <w:tc>
          <w:tcPr>
            <w:tcW w:w="927" w:type="dxa"/>
          </w:tcPr>
          <w:p w14:paraId="68F4D4EE" w14:textId="5CBD790F" w:rsidR="00C133D5" w:rsidRPr="002C262A" w:rsidRDefault="00AD4B80" w:rsidP="008C09E1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C262A">
              <w:rPr>
                <w:rFonts w:ascii="Times New Roman" w:eastAsiaTheme="minorEastAsia" w:hAnsi="Times New Roman" w:cs="Times New Roman"/>
                <w:b/>
                <w:lang w:eastAsia="pl-PL"/>
              </w:rPr>
              <w:t>33</w:t>
            </w:r>
          </w:p>
          <w:p w14:paraId="6BDA15A1" w14:textId="77777777" w:rsidR="00AD4B80" w:rsidRPr="00AD4B80" w:rsidRDefault="00AD4B80" w:rsidP="008C09E1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14:paraId="7350A82F" w14:textId="3523B89F" w:rsidR="009D2721" w:rsidRDefault="009D2721" w:rsidP="008C09E1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AD4B80">
              <w:rPr>
                <w:rFonts w:ascii="Times New Roman" w:eastAsiaTheme="minorEastAsia" w:hAnsi="Times New Roman" w:cs="Times New Roman"/>
                <w:lang w:eastAsia="pl-PL"/>
              </w:rPr>
              <w:t>str.</w:t>
            </w:r>
          </w:p>
          <w:p w14:paraId="51CC0D66" w14:textId="4FD9D86D" w:rsidR="00AD4B80" w:rsidRPr="00C133D5" w:rsidRDefault="00AD4B80" w:rsidP="008C09E1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pl-PL"/>
              </w:rPr>
            </w:pPr>
            <w:r w:rsidRPr="00AD4B80">
              <w:rPr>
                <w:rFonts w:ascii="Times New Roman" w:eastAsiaTheme="minorEastAsia" w:hAnsi="Times New Roman" w:cs="Times New Roman"/>
                <w:lang w:eastAsia="pl-PL"/>
              </w:rPr>
              <w:t>107-109</w:t>
            </w:r>
          </w:p>
        </w:tc>
        <w:tc>
          <w:tcPr>
            <w:tcW w:w="3468" w:type="dxa"/>
          </w:tcPr>
          <w:p w14:paraId="2A55298B" w14:textId="7009C241" w:rsidR="00C133D5" w:rsidRPr="002C262A" w:rsidRDefault="00C133D5" w:rsidP="008C09E1">
            <w:pPr>
              <w:spacing w:after="200"/>
              <w:contextualSpacing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133D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pl-PL"/>
              </w:rPr>
              <w:t>Żyjemy jak chrześcijanie</w:t>
            </w:r>
          </w:p>
          <w:p w14:paraId="416E198B" w14:textId="77777777" w:rsidR="00C133D5" w:rsidRDefault="00C133D5" w:rsidP="008C09E1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14:paraId="1C2ADA06" w14:textId="6B2C98BF" w:rsidR="00C133D5" w:rsidRPr="00C133D5" w:rsidRDefault="00C133D5" w:rsidP="008C09E1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Religijne korzenie obrzędów, zwyczajów i tradycji znakiem obecności wiary na co dzień</w:t>
            </w:r>
            <w:r w:rsidR="00685C8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2FAD519" w14:textId="7AB3D8EB" w:rsidR="00C133D5" w:rsidRPr="00C133D5" w:rsidRDefault="00C133D5" w:rsidP="008C09E1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Wymiar świąt narodowych i rodzinnych w domu</w:t>
            </w:r>
            <w:r w:rsidR="00685C8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BCDED68" w14:textId="77777777" w:rsidR="00C133D5" w:rsidRPr="00C133D5" w:rsidRDefault="00C133D5" w:rsidP="008C09E1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Najmłodsza historia Kościoła świadectwem wierności Bogu i ojczyźnie. </w:t>
            </w:r>
          </w:p>
        </w:tc>
        <w:tc>
          <w:tcPr>
            <w:tcW w:w="2694" w:type="dxa"/>
          </w:tcPr>
          <w:p w14:paraId="06199A02" w14:textId="125E3512" w:rsidR="00C133D5" w:rsidRPr="00C133D5" w:rsidRDefault="00695230" w:rsidP="008C09E1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="00C133D5"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przejaw</w:t>
            </w:r>
            <w:r w:rsid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y</w:t>
            </w:r>
            <w:r w:rsidR="00C133D5"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kultury chrześcijańskiej</w:t>
            </w:r>
          </w:p>
          <w:p w14:paraId="732F2B58" w14:textId="77777777" w:rsidR="00C133D5" w:rsidRPr="00C133D5" w:rsidRDefault="00C133D5" w:rsidP="008C09E1">
            <w:pPr>
              <w:spacing w:after="200"/>
              <w:ind w:left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9ECDBF" w14:textId="35C461A1" w:rsidR="00C133D5" w:rsidRPr="00C133D5" w:rsidRDefault="00C70295" w:rsidP="008C09E1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="00C133D5"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podział</w:t>
            </w:r>
            <w:r w:rsid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133D5"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kultury</w:t>
            </w:r>
            <w:r w:rsidR="00685C8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133D5"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chrześcijańskiej,</w:t>
            </w:r>
          </w:p>
          <w:p w14:paraId="3CBE937A" w14:textId="192EEF54" w:rsidR="00C133D5" w:rsidRPr="00C133D5" w:rsidRDefault="00C70295" w:rsidP="008C09E1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="00C133D5"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przykłady kultury chrześcijańskiej w codziennym życiu,</w:t>
            </w:r>
            <w:r w:rsidR="009D272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133D5"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dzi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</w:t>
            </w:r>
            <w:r w:rsidR="00C133D5"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ła sztuki,</w:t>
            </w:r>
          </w:p>
          <w:p w14:paraId="52C0F042" w14:textId="77777777" w:rsidR="00C133D5" w:rsidRDefault="00C70295" w:rsidP="008C09E1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*p</w:t>
            </w:r>
            <w:r w:rsidR="00685C8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otrzeba</w:t>
            </w:r>
            <w:r w:rsidR="00C133D5"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tros</w:t>
            </w:r>
            <w:r w:rsidR="00685C8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ki o</w:t>
            </w:r>
            <w:r w:rsidR="00C133D5"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dziedzictwo kultury chrześcijańskiej.</w:t>
            </w:r>
          </w:p>
          <w:p w14:paraId="762C937F" w14:textId="05A8A07D" w:rsidR="00AD4B80" w:rsidRPr="00C133D5" w:rsidRDefault="00AD4B80" w:rsidP="008C09E1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*zad.2, str.109</w:t>
            </w:r>
          </w:p>
        </w:tc>
      </w:tr>
      <w:tr w:rsidR="00C70295" w:rsidRPr="00C133D5" w14:paraId="0BB5C3AB" w14:textId="77777777" w:rsidTr="00C70295">
        <w:tc>
          <w:tcPr>
            <w:tcW w:w="927" w:type="dxa"/>
          </w:tcPr>
          <w:p w14:paraId="40FA2BB1" w14:textId="77777777" w:rsidR="009D2721" w:rsidRPr="002C262A" w:rsidRDefault="002C262A" w:rsidP="008C09E1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C262A">
              <w:rPr>
                <w:rFonts w:ascii="Times New Roman" w:eastAsiaTheme="minorEastAsia" w:hAnsi="Times New Roman" w:cs="Times New Roman"/>
                <w:b/>
                <w:lang w:eastAsia="pl-PL"/>
              </w:rPr>
              <w:t>39</w:t>
            </w:r>
          </w:p>
          <w:p w14:paraId="1CF8AC2C" w14:textId="77777777" w:rsidR="002C262A" w:rsidRDefault="002C262A" w:rsidP="008C09E1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14:paraId="6FDF371D" w14:textId="77777777" w:rsidR="002C262A" w:rsidRDefault="002C262A" w:rsidP="008C09E1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Str.</w:t>
            </w:r>
          </w:p>
          <w:p w14:paraId="5A151A49" w14:textId="1D4E734C" w:rsidR="002C262A" w:rsidRPr="00C133D5" w:rsidRDefault="002C262A" w:rsidP="008C09E1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126-128</w:t>
            </w:r>
          </w:p>
        </w:tc>
        <w:tc>
          <w:tcPr>
            <w:tcW w:w="3468" w:type="dxa"/>
          </w:tcPr>
          <w:p w14:paraId="056D7A34" w14:textId="77777777" w:rsidR="00C133D5" w:rsidRPr="002C262A" w:rsidRDefault="00C133D5" w:rsidP="008C09E1">
            <w:pPr>
              <w:spacing w:after="200"/>
              <w:contextualSpacing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133D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pl-PL"/>
              </w:rPr>
              <w:t xml:space="preserve">Św. Jan Paweł II – święty </w:t>
            </w:r>
          </w:p>
          <w:p w14:paraId="19C5C69F" w14:textId="77777777" w:rsidR="00C133D5" w:rsidRPr="002C262A" w:rsidRDefault="00C133D5" w:rsidP="008C09E1">
            <w:pPr>
              <w:spacing w:after="200"/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C133D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pl-PL"/>
              </w:rPr>
              <w:t>pośród nas</w:t>
            </w:r>
            <w:r w:rsidRPr="002C262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60E36867" w14:textId="77777777" w:rsidR="00C133D5" w:rsidRDefault="00C133D5" w:rsidP="008C09E1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14:paraId="769E5A2D" w14:textId="53619023" w:rsidR="00C133D5" w:rsidRPr="00C133D5" w:rsidRDefault="00C133D5" w:rsidP="008C09E1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Święci przykładem życia dla współczesnych chrześcijan</w:t>
            </w:r>
          </w:p>
        </w:tc>
        <w:tc>
          <w:tcPr>
            <w:tcW w:w="2694" w:type="dxa"/>
          </w:tcPr>
          <w:p w14:paraId="33F673A0" w14:textId="3F536E39" w:rsidR="00C133D5" w:rsidRPr="00C133D5" w:rsidRDefault="000821CF" w:rsidP="008C09E1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="00C133D5"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życia i dzieła św. Jana Pawła II,</w:t>
            </w:r>
          </w:p>
          <w:p w14:paraId="10BE7D98" w14:textId="757045C8" w:rsidR="00C133D5" w:rsidRPr="00C133D5" w:rsidRDefault="00C70295" w:rsidP="008C09E1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* </w:t>
            </w:r>
            <w:r w:rsidR="00C133D5"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jego rol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</w:t>
            </w:r>
            <w:r w:rsidR="00C133D5"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w dziejach świata i narodu polskiego,</w:t>
            </w:r>
          </w:p>
          <w:p w14:paraId="76E4FA18" w14:textId="52681FFA" w:rsidR="00C133D5" w:rsidRPr="00C133D5" w:rsidRDefault="00C70295" w:rsidP="008C09E1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="00C133D5"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wartości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133D5"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wynikające ze znajomości życia św. Jana Pawła II.</w:t>
            </w:r>
          </w:p>
          <w:p w14:paraId="495B6EAB" w14:textId="77777777" w:rsidR="00C133D5" w:rsidRPr="00C133D5" w:rsidRDefault="00C133D5" w:rsidP="008C09E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3B16B04" w14:textId="2FCA3596" w:rsidR="00C133D5" w:rsidRPr="00C133D5" w:rsidRDefault="000821CF" w:rsidP="008C09E1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="00C133D5"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najważniejsze momenty z życia św. Jana Pawła II,</w:t>
            </w:r>
          </w:p>
          <w:p w14:paraId="58634A93" w14:textId="279B678C" w:rsidR="00C133D5" w:rsidRPr="00C133D5" w:rsidRDefault="00C133D5" w:rsidP="008C09E1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21C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rol</w:t>
            </w:r>
            <w:r w:rsidR="000821C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Jan</w:t>
            </w:r>
            <w:r w:rsidR="000821C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Pawł</w:t>
            </w:r>
            <w:r w:rsidR="000821CF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II w dziejach świata i narodu polskiego,</w:t>
            </w:r>
          </w:p>
          <w:p w14:paraId="0E31EE07" w14:textId="019CA0AD" w:rsidR="00C133D5" w:rsidRPr="00C133D5" w:rsidRDefault="000821CF" w:rsidP="008C09E1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="00C133D5"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wartości, do któr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ych</w:t>
            </w:r>
            <w:r w:rsidR="00C133D5"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 w swoim nauczaniu odwoływał się św. Jan Paweł II,</w:t>
            </w:r>
          </w:p>
          <w:p w14:paraId="2C852A55" w14:textId="70CCAD5D" w:rsidR="00C133D5" w:rsidRPr="00C133D5" w:rsidRDefault="000821CF" w:rsidP="008C09E1">
            <w:pPr>
              <w:spacing w:after="200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="00C133D5"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sytuacje, w których może naśladować Jana Pawła II</w:t>
            </w:r>
          </w:p>
        </w:tc>
      </w:tr>
      <w:tr w:rsidR="00C70295" w:rsidRPr="00C133D5" w14:paraId="74D32394" w14:textId="77777777" w:rsidTr="00C70295">
        <w:tc>
          <w:tcPr>
            <w:tcW w:w="927" w:type="dxa"/>
          </w:tcPr>
          <w:p w14:paraId="2C63D28E" w14:textId="1F6D62B4" w:rsidR="00C133D5" w:rsidRPr="002C262A" w:rsidRDefault="009D2721" w:rsidP="008C09E1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C262A">
              <w:rPr>
                <w:rFonts w:ascii="Times New Roman" w:eastAsiaTheme="minorEastAsia" w:hAnsi="Times New Roman" w:cs="Times New Roman"/>
                <w:b/>
                <w:lang w:eastAsia="pl-PL"/>
              </w:rPr>
              <w:t>40</w:t>
            </w:r>
          </w:p>
          <w:p w14:paraId="427055DA" w14:textId="77777777" w:rsidR="009D2721" w:rsidRDefault="009D2721" w:rsidP="008C09E1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14:paraId="18A09579" w14:textId="366E6ED3" w:rsidR="009D2721" w:rsidRDefault="009D2721" w:rsidP="008C09E1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Str.</w:t>
            </w:r>
          </w:p>
          <w:p w14:paraId="572020DB" w14:textId="3B1125A9" w:rsidR="00801603" w:rsidRPr="00C133D5" w:rsidRDefault="00801603" w:rsidP="008C09E1">
            <w:pPr>
              <w:spacing w:after="200"/>
              <w:contextualSpacing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130-132</w:t>
            </w:r>
          </w:p>
        </w:tc>
        <w:tc>
          <w:tcPr>
            <w:tcW w:w="3468" w:type="dxa"/>
          </w:tcPr>
          <w:p w14:paraId="37F7A696" w14:textId="77777777" w:rsidR="00C133D5" w:rsidRPr="002C262A" w:rsidRDefault="00C133D5" w:rsidP="008C09E1">
            <w:pPr>
              <w:spacing w:after="20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133D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pl-PL"/>
              </w:rPr>
              <w:t>Patron młodych w Kościele</w:t>
            </w:r>
          </w:p>
          <w:p w14:paraId="06995212" w14:textId="7445C114" w:rsidR="00C133D5" w:rsidRPr="00C133D5" w:rsidRDefault="00695230" w:rsidP="008C09E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Święci przykładem życia dla współczesnych chrześcijan</w:t>
            </w:r>
          </w:p>
        </w:tc>
        <w:tc>
          <w:tcPr>
            <w:tcW w:w="2694" w:type="dxa"/>
          </w:tcPr>
          <w:p w14:paraId="42EE2E37" w14:textId="7DEA4E98" w:rsidR="00C133D5" w:rsidRPr="00C133D5" w:rsidRDefault="00C70295" w:rsidP="008C09E1">
            <w:pPr>
              <w:spacing w:after="200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*</w:t>
            </w:r>
            <w:r w:rsidR="00C133D5" w:rsidRPr="00C133D5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posta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ć</w:t>
            </w:r>
            <w:r w:rsidR="00C133D5" w:rsidRPr="00C133D5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 xml:space="preserve"> św. Stanisława Kostki,</w:t>
            </w:r>
          </w:p>
          <w:p w14:paraId="466FDE3B" w14:textId="1E4FB1B8" w:rsidR="00C133D5" w:rsidRPr="00C133D5" w:rsidRDefault="00C70295" w:rsidP="008C09E1">
            <w:pPr>
              <w:spacing w:after="200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*</w:t>
            </w:r>
            <w:r w:rsidR="00C133D5" w:rsidRPr="00C133D5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wartości świętego jako wzoru postępowania.</w:t>
            </w:r>
          </w:p>
          <w:p w14:paraId="4CAD46A3" w14:textId="77777777" w:rsidR="00C133D5" w:rsidRPr="00C133D5" w:rsidRDefault="00C133D5" w:rsidP="008C09E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E7BC6D0" w14:textId="787B528E" w:rsidR="00C133D5" w:rsidRPr="00C133D5" w:rsidRDefault="000821CF" w:rsidP="008C09E1">
            <w:pPr>
              <w:spacing w:after="200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*</w:t>
            </w:r>
            <w:r w:rsidR="00C133D5" w:rsidRPr="00C133D5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 xml:space="preserve">św. Stanisław Kostka </w:t>
            </w:r>
            <w:r w:rsidR="009D2721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 xml:space="preserve">jako </w:t>
            </w:r>
            <w:r w:rsidR="00C133D5" w:rsidRPr="00C133D5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patron dzieci i młodzieży,</w:t>
            </w:r>
          </w:p>
          <w:p w14:paraId="5D86ED1B" w14:textId="6CFCE4B0" w:rsidR="00C133D5" w:rsidRPr="00C133D5" w:rsidRDefault="000821CF" w:rsidP="008C09E1">
            <w:pPr>
              <w:spacing w:after="200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*</w:t>
            </w:r>
            <w:r w:rsidR="00C133D5" w:rsidRPr="00C133D5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życi</w:t>
            </w:r>
            <w:r w:rsidR="009D2721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orys</w:t>
            </w:r>
            <w:r w:rsidR="00C133D5" w:rsidRPr="00C133D5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 xml:space="preserve"> św. Stanisława Kostki,</w:t>
            </w:r>
          </w:p>
          <w:p w14:paraId="1C4312F5" w14:textId="0D3B0E15" w:rsidR="00C133D5" w:rsidRPr="00C133D5" w:rsidRDefault="000821CF" w:rsidP="008C09E1">
            <w:pPr>
              <w:spacing w:after="200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*</w:t>
            </w:r>
            <w:r w:rsidR="00C133D5" w:rsidRPr="00C133D5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św. Stanisław Kostka wz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ór</w:t>
            </w:r>
            <w:r w:rsidR="00C133D5" w:rsidRPr="00C133D5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 xml:space="preserve"> życia dla wielu młodych ludzi,</w:t>
            </w:r>
          </w:p>
          <w:p w14:paraId="543AF4EE" w14:textId="689534C1" w:rsidR="00C133D5" w:rsidRPr="00C133D5" w:rsidRDefault="000821CF" w:rsidP="008C09E1">
            <w:pPr>
              <w:spacing w:after="200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>*wdzięczność</w:t>
            </w:r>
            <w:r w:rsidR="00C133D5" w:rsidRPr="00C133D5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 xml:space="preserve"> za św. Stanisława Kostkę oraz napisze, czego się od niego nauczył.</w:t>
            </w:r>
          </w:p>
        </w:tc>
      </w:tr>
    </w:tbl>
    <w:p w14:paraId="171D62B9" w14:textId="77777777" w:rsidR="008C09E1" w:rsidRDefault="008C09E1" w:rsidP="008C09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8671FA8" w14:textId="77777777" w:rsidR="00EE45C6" w:rsidRDefault="00EE45C6" w:rsidP="00EE45C6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14:paraId="77362561" w14:textId="77777777" w:rsidR="00EE45C6" w:rsidRDefault="00EE45C6" w:rsidP="00EE45C6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Prace odeślij po jej wykonaniu! – możesz odesłać całość lub etapami</w:t>
      </w:r>
    </w:p>
    <w:p w14:paraId="0C93B19F" w14:textId="1911D1FE" w:rsidR="004B15A4" w:rsidRPr="002C262A" w:rsidRDefault="004B15A4" w:rsidP="008C09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149B0A2" w14:textId="77777777" w:rsidR="002C262A" w:rsidRPr="002C262A" w:rsidRDefault="002C262A" w:rsidP="008C0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62A">
        <w:rPr>
          <w:rFonts w:ascii="Times New Roman" w:hAnsi="Times New Roman" w:cs="Times New Roman"/>
          <w:b/>
          <w:sz w:val="24"/>
          <w:szCs w:val="24"/>
        </w:rPr>
        <w:t xml:space="preserve">Tematy poniżej ukazują postaci świętych i błogosławionych, </w:t>
      </w:r>
    </w:p>
    <w:p w14:paraId="6D346648" w14:textId="01C73DA8" w:rsidR="004B15A4" w:rsidRPr="002C262A" w:rsidRDefault="002C262A" w:rsidP="008C0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62A">
        <w:rPr>
          <w:rFonts w:ascii="Times New Roman" w:hAnsi="Times New Roman" w:cs="Times New Roman"/>
          <w:b/>
          <w:sz w:val="24"/>
          <w:szCs w:val="24"/>
        </w:rPr>
        <w:t>którzy oddali swoje życie z miłości do Boga i do człowieka</w:t>
      </w:r>
    </w:p>
    <w:p w14:paraId="5394FF17" w14:textId="77777777" w:rsidR="002C262A" w:rsidRPr="002C262A" w:rsidRDefault="002C262A" w:rsidP="008C09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BA68A6" w14:textId="06DD0B29" w:rsidR="00801603" w:rsidRPr="002C262A" w:rsidRDefault="00801603" w:rsidP="008C09E1">
      <w:pPr>
        <w:spacing w:after="200" w:line="240" w:lineRule="auto"/>
        <w:contextualSpacing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C262A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Wybierz 2 dowolne tematy </w:t>
      </w:r>
      <w:r w:rsidR="00706835" w:rsidRPr="002C262A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i </w:t>
      </w:r>
      <w:r w:rsidRPr="002C262A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opisz w zeszycie, na podstawie podręcznika </w:t>
      </w:r>
    </w:p>
    <w:p w14:paraId="6961474E" w14:textId="5B074904" w:rsidR="002C262A" w:rsidRDefault="00801603" w:rsidP="008C09E1">
      <w:pPr>
        <w:spacing w:after="20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C262A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Zadania i zagadnienia do zrobienia w zeszycie – odpowiedz pisemnie – kolumna 4</w:t>
      </w:r>
    </w:p>
    <w:p w14:paraId="4FF1A838" w14:textId="4FBBDBEB" w:rsidR="008C09E1" w:rsidRDefault="008C09E1" w:rsidP="00EE45C6">
      <w:pPr>
        <w:spacing w:after="200"/>
        <w:contextualSpacing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14:paraId="74F0B2F0" w14:textId="77777777" w:rsidR="008C09E1" w:rsidRDefault="008C09E1" w:rsidP="008C09E1">
      <w:pPr>
        <w:spacing w:after="20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14:paraId="2CE5646A" w14:textId="7344E0AA" w:rsidR="002C262A" w:rsidRDefault="002C262A" w:rsidP="00EE45C6">
      <w:pPr>
        <w:spacing w:after="200" w:line="240" w:lineRule="auto"/>
        <w:contextualSpacing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14:paraId="346BBF49" w14:textId="77777777" w:rsidR="00EE45C6" w:rsidRDefault="00EE45C6" w:rsidP="00EE45C6">
      <w:pPr>
        <w:spacing w:after="200" w:line="240" w:lineRule="auto"/>
        <w:contextualSpacing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14:paraId="6FEED1AA" w14:textId="77777777" w:rsidR="002C262A" w:rsidRPr="002C262A" w:rsidRDefault="002C262A" w:rsidP="008C09E1">
      <w:pPr>
        <w:spacing w:after="20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1"/>
        <w:tblW w:w="10207" w:type="dxa"/>
        <w:tblInd w:w="-431" w:type="dxa"/>
        <w:tblLook w:val="04A0" w:firstRow="1" w:lastRow="0" w:firstColumn="1" w:lastColumn="0" w:noHBand="0" w:noVBand="1"/>
      </w:tblPr>
      <w:tblGrid>
        <w:gridCol w:w="1078"/>
        <w:gridCol w:w="3361"/>
        <w:gridCol w:w="2536"/>
        <w:gridCol w:w="3232"/>
      </w:tblGrid>
      <w:tr w:rsidR="00D5312C" w:rsidRPr="002C262A" w14:paraId="46313775" w14:textId="77777777" w:rsidTr="004B15A4">
        <w:tc>
          <w:tcPr>
            <w:tcW w:w="1007" w:type="dxa"/>
          </w:tcPr>
          <w:p w14:paraId="36CD30E5" w14:textId="77777777" w:rsidR="00D5312C" w:rsidRPr="002C262A" w:rsidRDefault="00D5312C" w:rsidP="008C09E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2C262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lastRenderedPageBreak/>
              <w:t>Numer w</w:t>
            </w:r>
          </w:p>
          <w:p w14:paraId="78D9A092" w14:textId="77777777" w:rsidR="00D5312C" w:rsidRPr="00C133D5" w:rsidRDefault="00D5312C" w:rsidP="008C09E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2C262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podręcznik</w:t>
            </w:r>
          </w:p>
        </w:tc>
        <w:tc>
          <w:tcPr>
            <w:tcW w:w="3388" w:type="dxa"/>
          </w:tcPr>
          <w:p w14:paraId="4FF20A02" w14:textId="77777777" w:rsidR="00D5312C" w:rsidRPr="002C262A" w:rsidRDefault="00D5312C" w:rsidP="008C09E1">
            <w:pPr>
              <w:ind w:left="36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2C262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Temat</w:t>
            </w:r>
          </w:p>
          <w:p w14:paraId="1376CA11" w14:textId="77777777" w:rsidR="00D5312C" w:rsidRPr="00C133D5" w:rsidRDefault="00D5312C" w:rsidP="008C09E1">
            <w:pPr>
              <w:ind w:left="36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2C262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Ogólne zagadnienie programowe</w:t>
            </w:r>
          </w:p>
        </w:tc>
        <w:tc>
          <w:tcPr>
            <w:tcW w:w="2552" w:type="dxa"/>
          </w:tcPr>
          <w:p w14:paraId="4F32B1C3" w14:textId="77777777" w:rsidR="00D5312C" w:rsidRPr="00C133D5" w:rsidRDefault="00D5312C" w:rsidP="008C09E1">
            <w:pPr>
              <w:ind w:left="36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2C262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Zakres tematyczny</w:t>
            </w:r>
          </w:p>
        </w:tc>
        <w:tc>
          <w:tcPr>
            <w:tcW w:w="3260" w:type="dxa"/>
          </w:tcPr>
          <w:p w14:paraId="66DA5988" w14:textId="77777777" w:rsidR="00D5312C" w:rsidRPr="002C262A" w:rsidRDefault="00D5312C" w:rsidP="008C09E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2C262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Zadania i zagadnienia</w:t>
            </w:r>
          </w:p>
          <w:p w14:paraId="61A9B27C" w14:textId="77777777" w:rsidR="00D5312C" w:rsidRPr="00C133D5" w:rsidRDefault="00D5312C" w:rsidP="008C09E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2C262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do zrobienia w zeszycie – odpowiedz pisemnie</w:t>
            </w:r>
          </w:p>
        </w:tc>
      </w:tr>
      <w:tr w:rsidR="00C70295" w:rsidRPr="00C133D5" w14:paraId="1025BE01" w14:textId="77777777" w:rsidTr="004B15A4">
        <w:tc>
          <w:tcPr>
            <w:tcW w:w="1007" w:type="dxa"/>
          </w:tcPr>
          <w:p w14:paraId="46B9C3E4" w14:textId="77777777" w:rsidR="004B15A4" w:rsidRPr="002C262A" w:rsidRDefault="004B15A4" w:rsidP="008C09E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C262A">
              <w:rPr>
                <w:rFonts w:ascii="Times New Roman" w:eastAsiaTheme="minorEastAsia" w:hAnsi="Times New Roman" w:cs="Times New Roman"/>
                <w:b/>
                <w:lang w:eastAsia="pl-PL"/>
              </w:rPr>
              <w:t>30</w:t>
            </w:r>
          </w:p>
          <w:p w14:paraId="5F9CD05A" w14:textId="77777777" w:rsidR="004B15A4" w:rsidRDefault="004B15A4" w:rsidP="008C09E1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14:paraId="1DF1F453" w14:textId="77777777" w:rsidR="004B15A4" w:rsidRDefault="004B15A4" w:rsidP="008C09E1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Str.</w:t>
            </w:r>
          </w:p>
          <w:p w14:paraId="39B9663E" w14:textId="6636CFA5" w:rsidR="00C70295" w:rsidRPr="00C133D5" w:rsidRDefault="004B15A4" w:rsidP="008C09E1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98 - 100</w:t>
            </w:r>
          </w:p>
        </w:tc>
        <w:tc>
          <w:tcPr>
            <w:tcW w:w="3388" w:type="dxa"/>
          </w:tcPr>
          <w:p w14:paraId="1894221B" w14:textId="77777777" w:rsidR="00C70295" w:rsidRPr="002C262A" w:rsidRDefault="00C70295" w:rsidP="008C09E1">
            <w:pPr>
              <w:contextualSpacing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133D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pl-PL"/>
              </w:rPr>
              <w:t>Święty Wojciech - nauczycielem wiary</w:t>
            </w:r>
            <w:r w:rsidRPr="002C262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</w:p>
          <w:p w14:paraId="05ED2786" w14:textId="77777777" w:rsidR="00C70295" w:rsidRPr="00C133D5" w:rsidRDefault="00C70295" w:rsidP="008C09E1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Życie i działalności świętego Wojciecha przykładem Bożego zasiewu , który przynosi plon obfity.</w:t>
            </w:r>
          </w:p>
        </w:tc>
        <w:tc>
          <w:tcPr>
            <w:tcW w:w="2552" w:type="dxa"/>
          </w:tcPr>
          <w:p w14:paraId="7611FE9E" w14:textId="77777777" w:rsidR="00C70295" w:rsidRPr="00C133D5" w:rsidRDefault="00C70295" w:rsidP="008C09E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przedstawienie postaci św. Wojciecha,</w:t>
            </w:r>
          </w:p>
          <w:p w14:paraId="2B61E36B" w14:textId="77777777" w:rsidR="00C70295" w:rsidRPr="00C133D5" w:rsidRDefault="00C70295" w:rsidP="008C09E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sposob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y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naśladowania świętego w codziennym życiu.</w:t>
            </w:r>
          </w:p>
        </w:tc>
        <w:tc>
          <w:tcPr>
            <w:tcW w:w="3260" w:type="dxa"/>
          </w:tcPr>
          <w:p w14:paraId="655E48A0" w14:textId="77777777" w:rsidR="00C70295" w:rsidRPr="00C133D5" w:rsidRDefault="00C70295" w:rsidP="008C09E1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najważniejsze momenty z życia świętego,</w:t>
            </w:r>
          </w:p>
          <w:p w14:paraId="6D150A46" w14:textId="77777777" w:rsidR="00C70295" w:rsidRPr="00C133D5" w:rsidRDefault="00C70295" w:rsidP="008C09E1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wpływ  św. Wojciecha w  na chrystianizację i Polski,</w:t>
            </w:r>
          </w:p>
          <w:p w14:paraId="5B380BB3" w14:textId="77777777" w:rsidR="00C70295" w:rsidRPr="00C133D5" w:rsidRDefault="00C70295" w:rsidP="008C09E1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sytuacje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życi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, w których moż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na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naśladować św. Wojciecha.</w:t>
            </w:r>
          </w:p>
        </w:tc>
      </w:tr>
      <w:tr w:rsidR="00C70295" w:rsidRPr="00C133D5" w14:paraId="0A94A662" w14:textId="77777777" w:rsidTr="004B15A4">
        <w:trPr>
          <w:trHeight w:val="1716"/>
        </w:trPr>
        <w:tc>
          <w:tcPr>
            <w:tcW w:w="1007" w:type="dxa"/>
          </w:tcPr>
          <w:p w14:paraId="3F39149F" w14:textId="77777777" w:rsidR="00C70295" w:rsidRPr="002C262A" w:rsidRDefault="004B15A4" w:rsidP="008C09E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C262A">
              <w:rPr>
                <w:rFonts w:ascii="Times New Roman" w:eastAsiaTheme="minorEastAsia" w:hAnsi="Times New Roman" w:cs="Times New Roman"/>
                <w:b/>
                <w:lang w:eastAsia="pl-PL"/>
              </w:rPr>
              <w:t>34</w:t>
            </w:r>
          </w:p>
          <w:p w14:paraId="1DB0A77F" w14:textId="77777777" w:rsidR="004B15A4" w:rsidRDefault="004B15A4" w:rsidP="008C09E1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14:paraId="738E9C6C" w14:textId="77777777" w:rsidR="004B15A4" w:rsidRDefault="004B15A4" w:rsidP="008C09E1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Str.</w:t>
            </w:r>
          </w:p>
          <w:p w14:paraId="12F6D607" w14:textId="59E333D6" w:rsidR="004B15A4" w:rsidRPr="00C133D5" w:rsidRDefault="004B15A4" w:rsidP="008C09E1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111-113</w:t>
            </w:r>
          </w:p>
        </w:tc>
        <w:tc>
          <w:tcPr>
            <w:tcW w:w="3388" w:type="dxa"/>
          </w:tcPr>
          <w:p w14:paraId="227D7DB9" w14:textId="77777777" w:rsidR="00C70295" w:rsidRPr="002C262A" w:rsidRDefault="00C70295" w:rsidP="008C09E1">
            <w:pPr>
              <w:contextualSpacing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133D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pl-PL"/>
              </w:rPr>
              <w:t>Św. Szczepan – pierwszy męczennik</w:t>
            </w:r>
          </w:p>
          <w:p w14:paraId="434CD801" w14:textId="77777777" w:rsidR="00C70295" w:rsidRPr="004B15A4" w:rsidRDefault="00C70295" w:rsidP="008C09E1">
            <w:p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7607883C" w14:textId="77777777" w:rsidR="00C70295" w:rsidRPr="00C133D5" w:rsidRDefault="00C70295" w:rsidP="008C09E1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Życie i działalność św. Szczepana darem dla Kościoła pierwotnego - męczeństwo diakona przykładem mężnego dawania świadectwa prawdzie.</w:t>
            </w:r>
          </w:p>
        </w:tc>
        <w:tc>
          <w:tcPr>
            <w:tcW w:w="2552" w:type="dxa"/>
          </w:tcPr>
          <w:p w14:paraId="1A0258E4" w14:textId="77777777" w:rsidR="00C70295" w:rsidRPr="00C133D5" w:rsidRDefault="00C70295" w:rsidP="008C09E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św. Szczepan – pierwszy świadku wiary i o jego męczeńskiej śmierci,</w:t>
            </w:r>
          </w:p>
          <w:p w14:paraId="6718D64D" w14:textId="77777777" w:rsidR="00C70295" w:rsidRPr="00C133D5" w:rsidRDefault="00C70295" w:rsidP="008C09E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sposob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y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dawania świadectwa wierności Bogu przez współczesnych chrześcijan.</w:t>
            </w:r>
          </w:p>
        </w:tc>
        <w:tc>
          <w:tcPr>
            <w:tcW w:w="3260" w:type="dxa"/>
          </w:tcPr>
          <w:p w14:paraId="3EE24002" w14:textId="77777777" w:rsidR="00C70295" w:rsidRPr="00C133D5" w:rsidRDefault="00C70295" w:rsidP="008C09E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św. Szczepan – pierwszy świad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 wiary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męcz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ennik</w:t>
            </w:r>
          </w:p>
          <w:p w14:paraId="05576DAA" w14:textId="214F74E7" w:rsidR="004B15A4" w:rsidRDefault="00C70295" w:rsidP="008C0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C133D5">
              <w:rPr>
                <w:rFonts w:ascii="Times New Roman" w:hAnsi="Times New Roman" w:cs="Times New Roman"/>
                <w:sz w:val="20"/>
                <w:szCs w:val="20"/>
              </w:rPr>
              <w:t>sposob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133D5">
              <w:rPr>
                <w:rFonts w:ascii="Times New Roman" w:hAnsi="Times New Roman" w:cs="Times New Roman"/>
                <w:sz w:val="20"/>
                <w:szCs w:val="20"/>
              </w:rPr>
              <w:t xml:space="preserve"> dawania świadectwa wierności Bogu przez współczesnych chrześcijan.</w:t>
            </w:r>
          </w:p>
          <w:p w14:paraId="004474B9" w14:textId="43DB981D" w:rsidR="004B15A4" w:rsidRDefault="004B15A4" w:rsidP="008C0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*zad.2, str. 113</w:t>
            </w:r>
          </w:p>
          <w:p w14:paraId="0B605B21" w14:textId="77777777" w:rsidR="00C70295" w:rsidRPr="00C133D5" w:rsidRDefault="00C70295" w:rsidP="008C0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295" w:rsidRPr="00C133D5" w14:paraId="23DC2753" w14:textId="77777777" w:rsidTr="004B15A4">
        <w:tc>
          <w:tcPr>
            <w:tcW w:w="1007" w:type="dxa"/>
          </w:tcPr>
          <w:p w14:paraId="303C9C04" w14:textId="77777777" w:rsidR="00C70295" w:rsidRPr="002C262A" w:rsidRDefault="002C262A" w:rsidP="008C09E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C262A">
              <w:rPr>
                <w:rFonts w:ascii="Times New Roman" w:eastAsiaTheme="minorEastAsia" w:hAnsi="Times New Roman" w:cs="Times New Roman"/>
                <w:b/>
                <w:lang w:eastAsia="pl-PL"/>
              </w:rPr>
              <w:t>35</w:t>
            </w:r>
          </w:p>
          <w:p w14:paraId="705F36F6" w14:textId="77777777" w:rsidR="002C262A" w:rsidRDefault="002C262A" w:rsidP="008C09E1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14:paraId="703A7E10" w14:textId="77777777" w:rsidR="002C262A" w:rsidRDefault="002C262A" w:rsidP="008C09E1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Str.</w:t>
            </w:r>
          </w:p>
          <w:p w14:paraId="03BFA338" w14:textId="41259DF0" w:rsidR="002C262A" w:rsidRPr="00C133D5" w:rsidRDefault="002C262A" w:rsidP="008C09E1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114-116</w:t>
            </w:r>
          </w:p>
        </w:tc>
        <w:tc>
          <w:tcPr>
            <w:tcW w:w="3388" w:type="dxa"/>
          </w:tcPr>
          <w:p w14:paraId="69E555DC" w14:textId="77777777" w:rsidR="00C70295" w:rsidRPr="002C262A" w:rsidRDefault="00C70295" w:rsidP="008C09E1">
            <w:pPr>
              <w:contextualSpacing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133D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pl-PL"/>
              </w:rPr>
              <w:t>Św. Stanisław – świadek wiary</w:t>
            </w:r>
          </w:p>
          <w:p w14:paraId="1E1BD3CF" w14:textId="77777777" w:rsidR="00C70295" w:rsidRPr="004B15A4" w:rsidRDefault="00C70295" w:rsidP="008C09E1">
            <w:p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2C995B7B" w14:textId="77777777" w:rsidR="00C70295" w:rsidRPr="00C133D5" w:rsidRDefault="00C70295" w:rsidP="008C09E1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Świadectwo św. Stanisława potwierdzeniem wierności Bogu – biskup ze Szczepanowa patronem chrześcijańskiego ładu moralnego</w:t>
            </w:r>
          </w:p>
        </w:tc>
        <w:tc>
          <w:tcPr>
            <w:tcW w:w="2552" w:type="dxa"/>
          </w:tcPr>
          <w:p w14:paraId="125748C4" w14:textId="77777777" w:rsidR="00C70295" w:rsidRDefault="00C70295" w:rsidP="008C09E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*życiorys </w:t>
            </w:r>
            <w:r w:rsidRPr="0069523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św. Stanisław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</w:t>
            </w:r>
            <w:r w:rsidRPr="0069523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98F3AD4" w14:textId="77777777" w:rsidR="00C70295" w:rsidRPr="00C133D5" w:rsidRDefault="00C70295" w:rsidP="008C09E1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św. Stanisław jako patron ładu moralnego,</w:t>
            </w:r>
          </w:p>
          <w:p w14:paraId="46D0B6A0" w14:textId="77777777" w:rsidR="00C70295" w:rsidRPr="00C133D5" w:rsidRDefault="00C70295" w:rsidP="008C09E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naśladowani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życia św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biskupa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 codzienności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FFAE946" w14:textId="77777777" w:rsidR="00C70295" w:rsidRPr="00C133D5" w:rsidRDefault="00C70295" w:rsidP="008C0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7D3F167" w14:textId="77777777" w:rsidR="00C70295" w:rsidRPr="00C133D5" w:rsidRDefault="00C70295" w:rsidP="008C09E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życie, działalność i okoliczności śmierci św. Stanisława,</w:t>
            </w:r>
          </w:p>
          <w:p w14:paraId="771D95E7" w14:textId="2491B32A" w:rsidR="00C70295" w:rsidRPr="00C133D5" w:rsidRDefault="00C70295" w:rsidP="008C09E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św. Stanisław</w:t>
            </w:r>
            <w:r w:rsidR="0070683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patronem poszanowania Bożych praw, ładu moralnego i słusznych praw każdego człowieka,</w:t>
            </w:r>
          </w:p>
          <w:p w14:paraId="450CA38C" w14:textId="77777777" w:rsidR="00C70295" w:rsidRPr="00C133D5" w:rsidRDefault="00C70295" w:rsidP="008C09E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publiczne wyzna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wanie 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wiar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y przez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chrześcij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an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, kier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owanie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się jej zasadami i  broni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ich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10EB099B" w14:textId="77777777" w:rsidR="00C70295" w:rsidRPr="00C133D5" w:rsidRDefault="00C70295" w:rsidP="008C09E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*współczesne 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realizowa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nie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przesłani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życia św. Stanisława.</w:t>
            </w:r>
          </w:p>
        </w:tc>
      </w:tr>
      <w:tr w:rsidR="00C70295" w:rsidRPr="00C133D5" w14:paraId="557FCCC0" w14:textId="77777777" w:rsidTr="004B15A4">
        <w:trPr>
          <w:trHeight w:val="2347"/>
        </w:trPr>
        <w:tc>
          <w:tcPr>
            <w:tcW w:w="1007" w:type="dxa"/>
          </w:tcPr>
          <w:p w14:paraId="38210C0D" w14:textId="77777777" w:rsidR="00C70295" w:rsidRPr="002C262A" w:rsidRDefault="002C262A" w:rsidP="008C09E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C262A">
              <w:rPr>
                <w:rFonts w:ascii="Times New Roman" w:eastAsiaTheme="minorEastAsia" w:hAnsi="Times New Roman" w:cs="Times New Roman"/>
                <w:b/>
                <w:lang w:eastAsia="pl-PL"/>
              </w:rPr>
              <w:t>36</w:t>
            </w:r>
          </w:p>
          <w:p w14:paraId="0E314722" w14:textId="77777777" w:rsidR="002C262A" w:rsidRDefault="002C262A" w:rsidP="008C09E1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14:paraId="40FDCBF7" w14:textId="77777777" w:rsidR="002C262A" w:rsidRDefault="002C262A" w:rsidP="008C09E1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Str.</w:t>
            </w:r>
          </w:p>
          <w:p w14:paraId="4FDD4E7A" w14:textId="1653D18D" w:rsidR="002C262A" w:rsidRPr="00C133D5" w:rsidRDefault="002C262A" w:rsidP="008C09E1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117-119</w:t>
            </w:r>
          </w:p>
        </w:tc>
        <w:tc>
          <w:tcPr>
            <w:tcW w:w="3388" w:type="dxa"/>
          </w:tcPr>
          <w:p w14:paraId="7818886A" w14:textId="6022205E" w:rsidR="00C70295" w:rsidRPr="002C262A" w:rsidRDefault="00C70295" w:rsidP="008C09E1">
            <w:pPr>
              <w:contextualSpacing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133D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pl-PL"/>
              </w:rPr>
              <w:t xml:space="preserve">Ks. Ignacy Skorupka – wierny </w:t>
            </w:r>
            <w:r w:rsidRPr="002C262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pl-PL"/>
              </w:rPr>
              <w:t>B</w:t>
            </w:r>
            <w:r w:rsidRPr="00C133D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pl-PL"/>
              </w:rPr>
              <w:t>og</w:t>
            </w:r>
            <w:r w:rsidRPr="002C262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pl-PL"/>
              </w:rPr>
              <w:t>u</w:t>
            </w:r>
            <w:r w:rsidRPr="00C133D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i Ojczyźnie</w:t>
            </w:r>
          </w:p>
          <w:p w14:paraId="60365280" w14:textId="77777777" w:rsidR="00C70295" w:rsidRPr="004B15A4" w:rsidRDefault="00C70295" w:rsidP="008C09E1">
            <w:p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1F07EC6B" w14:textId="77777777" w:rsidR="00C70295" w:rsidRPr="00C133D5" w:rsidRDefault="00C70295" w:rsidP="008C09E1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Męczennicy za wiarę szczególnymi świadkami wiary, którzy swą śmiercią potwierdzili miłość Chrystusa ponad życie</w:t>
            </w:r>
          </w:p>
          <w:p w14:paraId="0E057846" w14:textId="77777777" w:rsidR="00C70295" w:rsidRPr="00C133D5" w:rsidRDefault="00C70295" w:rsidP="008C09E1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Poświęcenie swego życia dla Boga nadzieją na pozyskanie wiecznego szczęścia.</w:t>
            </w:r>
          </w:p>
        </w:tc>
        <w:tc>
          <w:tcPr>
            <w:tcW w:w="2552" w:type="dxa"/>
          </w:tcPr>
          <w:p w14:paraId="02E3E023" w14:textId="77777777" w:rsidR="00C70295" w:rsidRPr="00C133D5" w:rsidRDefault="00C70295" w:rsidP="008C09E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życi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e,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dzieła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rol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ks. Ignacego Skorupki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 dziejach narodu polskiego,</w:t>
            </w:r>
          </w:p>
          <w:p w14:paraId="7B1A55DC" w14:textId="77777777" w:rsidR="00C70295" w:rsidRPr="00C133D5" w:rsidRDefault="00C70295" w:rsidP="008C09E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wartoś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ci 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wynikając ze znajomości życia ks. Ignacego Skorupki.</w:t>
            </w:r>
          </w:p>
        </w:tc>
        <w:tc>
          <w:tcPr>
            <w:tcW w:w="3260" w:type="dxa"/>
          </w:tcPr>
          <w:p w14:paraId="3C5CCD23" w14:textId="77777777" w:rsidR="00C70295" w:rsidRPr="00C133D5" w:rsidRDefault="00C70295" w:rsidP="008C09E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najważniejsze momenty z życia ks. Skorupki,</w:t>
            </w:r>
          </w:p>
          <w:p w14:paraId="4F369DFE" w14:textId="77777777" w:rsidR="00C70295" w:rsidRDefault="00C70295" w:rsidP="008C09E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rol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jaką odegrał ks. Skorupka w dziejach narodu polskiego,</w:t>
            </w:r>
          </w:p>
          <w:p w14:paraId="7D57F0C9" w14:textId="77777777" w:rsidR="00C70295" w:rsidRPr="00C133D5" w:rsidRDefault="00C70295" w:rsidP="008C09E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kim był ks. Skorupka dla swoich żołnierzy,</w:t>
            </w:r>
          </w:p>
          <w:p w14:paraId="31BD5538" w14:textId="15A625E4" w:rsidR="00C70295" w:rsidRDefault="00C70295" w:rsidP="008C09E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*wartości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0683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wyznawane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przez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ks. Skorupk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ę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77B051C" w14:textId="77777777" w:rsidR="00C70295" w:rsidRPr="00C133D5" w:rsidRDefault="00C70295" w:rsidP="008C09E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sytuacje, w których może naśladować ks. Ignacego. </w:t>
            </w:r>
          </w:p>
        </w:tc>
      </w:tr>
      <w:tr w:rsidR="00C70295" w:rsidRPr="00C133D5" w14:paraId="2B4E8F88" w14:textId="77777777" w:rsidTr="004B15A4">
        <w:trPr>
          <w:trHeight w:val="1883"/>
        </w:trPr>
        <w:tc>
          <w:tcPr>
            <w:tcW w:w="1007" w:type="dxa"/>
          </w:tcPr>
          <w:p w14:paraId="1178FAF5" w14:textId="77777777" w:rsidR="00C70295" w:rsidRPr="002C262A" w:rsidRDefault="002C262A" w:rsidP="008C09E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C262A">
              <w:rPr>
                <w:rFonts w:ascii="Times New Roman" w:eastAsiaTheme="minorEastAsia" w:hAnsi="Times New Roman" w:cs="Times New Roman"/>
                <w:b/>
                <w:lang w:eastAsia="pl-PL"/>
              </w:rPr>
              <w:t>37</w:t>
            </w:r>
          </w:p>
          <w:p w14:paraId="615FC0B7" w14:textId="77777777" w:rsidR="002C262A" w:rsidRDefault="002C262A" w:rsidP="008C09E1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14:paraId="2A33C786" w14:textId="77777777" w:rsidR="002C262A" w:rsidRDefault="002C262A" w:rsidP="008C09E1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Str.</w:t>
            </w:r>
          </w:p>
          <w:p w14:paraId="22DEC9D4" w14:textId="39388B9B" w:rsidR="002C262A" w:rsidRPr="00C133D5" w:rsidRDefault="002C262A" w:rsidP="008C09E1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120-122</w:t>
            </w:r>
          </w:p>
        </w:tc>
        <w:tc>
          <w:tcPr>
            <w:tcW w:w="3388" w:type="dxa"/>
          </w:tcPr>
          <w:p w14:paraId="57F188F4" w14:textId="77777777" w:rsidR="00C70295" w:rsidRPr="002C262A" w:rsidRDefault="00C70295" w:rsidP="008C09E1">
            <w:pPr>
              <w:contextualSpacing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133D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pl-PL"/>
              </w:rPr>
              <w:t>Św. Maksymilian  - świadek miłości w czasie nienawiści</w:t>
            </w:r>
          </w:p>
          <w:p w14:paraId="681FE8A8" w14:textId="77777777" w:rsidR="00C70295" w:rsidRPr="004B15A4" w:rsidRDefault="00C70295" w:rsidP="008C09E1">
            <w:p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2B2D6414" w14:textId="77777777" w:rsidR="00C70295" w:rsidRPr="00C133D5" w:rsidRDefault="00C70295" w:rsidP="008C09E1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Męczennicy za wiarę szczególnymi świadkami wiary, którzy swą śmiercią potwierdzili miłość Chrystusa ponad życie</w:t>
            </w:r>
          </w:p>
          <w:p w14:paraId="07650E17" w14:textId="77777777" w:rsidR="00C70295" w:rsidRPr="00C133D5" w:rsidRDefault="00C70295" w:rsidP="008C09E1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Poświęcenie swego życia dla Boga nadzieją na pozyskanie wiecznego szczęścia</w:t>
            </w:r>
          </w:p>
        </w:tc>
        <w:tc>
          <w:tcPr>
            <w:tcW w:w="2552" w:type="dxa"/>
          </w:tcPr>
          <w:p w14:paraId="4ADA2C05" w14:textId="77777777" w:rsidR="00C70295" w:rsidRPr="00C133D5" w:rsidRDefault="00C70295" w:rsidP="008C09E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życi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i dzieła o. Maksymiliana Kolbego,</w:t>
            </w:r>
          </w:p>
          <w:p w14:paraId="2ED7A757" w14:textId="77777777" w:rsidR="00C70295" w:rsidRPr="00C133D5" w:rsidRDefault="00C70295" w:rsidP="008C09E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wartości wynikające z znajomości życia św. Maksymiliana.</w:t>
            </w:r>
          </w:p>
        </w:tc>
        <w:tc>
          <w:tcPr>
            <w:tcW w:w="3260" w:type="dxa"/>
          </w:tcPr>
          <w:p w14:paraId="223B812F" w14:textId="77777777" w:rsidR="00C70295" w:rsidRPr="00C133D5" w:rsidRDefault="00C70295" w:rsidP="008C09E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najważniejsze momenty z życia o. Maksymiliana, </w:t>
            </w:r>
          </w:p>
          <w:p w14:paraId="5FD7B3FA" w14:textId="77777777" w:rsidR="00C70295" w:rsidRPr="00C133D5" w:rsidRDefault="00C70295" w:rsidP="008C09E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dzi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ło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życia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św. Maksymilian, </w:t>
            </w:r>
          </w:p>
          <w:p w14:paraId="712057BB" w14:textId="77777777" w:rsidR="00C70295" w:rsidRPr="00C133D5" w:rsidRDefault="00C70295" w:rsidP="008C09E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wydarzenia, jakie miały miejsce podczas uwięzienia i śmierci o. Maksymiliana oraz ich znaczenie dla współczesnego człowieka, </w:t>
            </w:r>
          </w:p>
          <w:p w14:paraId="00D29FF1" w14:textId="77777777" w:rsidR="00C70295" w:rsidRPr="00C133D5" w:rsidRDefault="00C70295" w:rsidP="008C09E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sytuacje, w których moż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na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naśladować św. Maksymiliana.</w:t>
            </w:r>
          </w:p>
        </w:tc>
      </w:tr>
      <w:tr w:rsidR="00C70295" w:rsidRPr="00C133D5" w14:paraId="0FA3BBAB" w14:textId="77777777" w:rsidTr="00EE45C6">
        <w:trPr>
          <w:trHeight w:val="2257"/>
        </w:trPr>
        <w:tc>
          <w:tcPr>
            <w:tcW w:w="1007" w:type="dxa"/>
          </w:tcPr>
          <w:p w14:paraId="641C453D" w14:textId="77777777" w:rsidR="00C70295" w:rsidRPr="002C262A" w:rsidRDefault="002C262A" w:rsidP="008C09E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2C262A">
              <w:rPr>
                <w:rFonts w:ascii="Times New Roman" w:eastAsiaTheme="minorEastAsia" w:hAnsi="Times New Roman" w:cs="Times New Roman"/>
                <w:b/>
                <w:lang w:eastAsia="pl-PL"/>
              </w:rPr>
              <w:t>38</w:t>
            </w:r>
          </w:p>
          <w:p w14:paraId="2E031515" w14:textId="77777777" w:rsidR="002C262A" w:rsidRDefault="002C262A" w:rsidP="008C09E1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14:paraId="28D0DE00" w14:textId="6FE16670" w:rsidR="002C262A" w:rsidRDefault="002C262A" w:rsidP="008C09E1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Str.</w:t>
            </w:r>
          </w:p>
          <w:p w14:paraId="7FE529F9" w14:textId="3F89E988" w:rsidR="002C262A" w:rsidRPr="00C133D5" w:rsidRDefault="002C262A" w:rsidP="008C09E1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123-125</w:t>
            </w:r>
          </w:p>
        </w:tc>
        <w:tc>
          <w:tcPr>
            <w:tcW w:w="3388" w:type="dxa"/>
          </w:tcPr>
          <w:p w14:paraId="15882B6F" w14:textId="77777777" w:rsidR="00C70295" w:rsidRPr="002C262A" w:rsidRDefault="00C70295" w:rsidP="008C09E1">
            <w:pPr>
              <w:contextualSpacing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C133D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pl-PL"/>
              </w:rPr>
              <w:t>Ks. Jerzy Popiełuszko – wierny do końca</w:t>
            </w:r>
            <w:r w:rsidRPr="002C262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23F707D5" w14:textId="77777777" w:rsidR="00C70295" w:rsidRPr="004B15A4" w:rsidRDefault="00C70295" w:rsidP="008C09E1">
            <w:p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56F44D4B" w14:textId="77777777" w:rsidR="00C70295" w:rsidRPr="00C133D5" w:rsidRDefault="00C70295" w:rsidP="008C09E1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Męczennicy za wiarę szczególnymi świadkami wiary, którzy swą śmiercią potwierdzili miłość Chrystusa ponad życie</w:t>
            </w:r>
          </w:p>
          <w:p w14:paraId="75462B0E" w14:textId="77777777" w:rsidR="00C70295" w:rsidRPr="00C133D5" w:rsidRDefault="00C70295" w:rsidP="008C09E1">
            <w:pPr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Poświęcenie swego życia dla Boga nadzieją na pozyskanie wiecznego szczęścia.</w:t>
            </w:r>
          </w:p>
        </w:tc>
        <w:tc>
          <w:tcPr>
            <w:tcW w:w="2552" w:type="dxa"/>
          </w:tcPr>
          <w:p w14:paraId="1FEEBF1C" w14:textId="14A7B5AA" w:rsidR="00C70295" w:rsidRPr="00C133D5" w:rsidRDefault="00C70295" w:rsidP="008C09E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życi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e,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dzieła bł. ks. Jerzego Popiełuszki,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oraz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rol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w dziejach narodu polskiego,</w:t>
            </w:r>
          </w:p>
          <w:p w14:paraId="252654F0" w14:textId="77777777" w:rsidR="00C70295" w:rsidRPr="00C133D5" w:rsidRDefault="00C70295" w:rsidP="008C09E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wartości wynikające ze znajomości życia bł. ks. Jerzego Popiełuszki.</w:t>
            </w:r>
          </w:p>
          <w:p w14:paraId="4A9544C4" w14:textId="77777777" w:rsidR="00C70295" w:rsidRPr="00C133D5" w:rsidRDefault="00C70295" w:rsidP="008C0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B7BFB47" w14:textId="77777777" w:rsidR="00C70295" w:rsidRDefault="00C70295" w:rsidP="008C09E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najważniejsze momenty z życia ks. Jerzego,</w:t>
            </w:r>
          </w:p>
          <w:p w14:paraId="3E63B819" w14:textId="77777777" w:rsidR="00C70295" w:rsidRPr="00C133D5" w:rsidRDefault="00C70295" w:rsidP="008C09E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rolę, jaką odegrał ks. Popiełuszko w dziejach narodu polskiego,</w:t>
            </w:r>
          </w:p>
          <w:p w14:paraId="129A60BD" w14:textId="77777777" w:rsidR="00C70295" w:rsidRPr="00C133D5" w:rsidRDefault="00C70295" w:rsidP="008C09E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kim był ks. Popiełuszko dla pracowników huty,</w:t>
            </w:r>
          </w:p>
          <w:p w14:paraId="477DFB57" w14:textId="0D7DEF9C" w:rsidR="00C70295" w:rsidRPr="00C133D5" w:rsidRDefault="00C70295" w:rsidP="008C09E1">
            <w:pPr>
              <w:contextualSpacing/>
              <w:jc w:val="both"/>
              <w:rPr>
                <w:rFonts w:ascii="Times New Roman" w:eastAsiaTheme="minorEastAsia" w:hAnsi="Times New Roman" w:cs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najważniejsze wartości, do których  w nauczaniu odwoływał się ks. Jerzy,  </w:t>
            </w:r>
          </w:p>
          <w:p w14:paraId="472019CA" w14:textId="77777777" w:rsidR="00C70295" w:rsidRPr="00C133D5" w:rsidRDefault="00C70295" w:rsidP="008C09E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*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sytuacje, w których może naśladować ks. Jerzego,</w:t>
            </w:r>
          </w:p>
          <w:p w14:paraId="358A246A" w14:textId="24963228" w:rsidR="00C70295" w:rsidRPr="00C133D5" w:rsidRDefault="00C70295" w:rsidP="008C09E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*znaczenie 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mott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ks. Jerz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ego</w:t>
            </w:r>
            <w:r w:rsidRPr="00C133D5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: ,,Zło dobrem zwyciężaj”</w:t>
            </w:r>
          </w:p>
        </w:tc>
      </w:tr>
    </w:tbl>
    <w:p w14:paraId="77F9924C" w14:textId="77777777" w:rsidR="00941645" w:rsidRDefault="00941645" w:rsidP="008C09E1">
      <w:bookmarkStart w:id="1" w:name="_GoBack"/>
      <w:bookmarkEnd w:id="1"/>
    </w:p>
    <w:sectPr w:rsidR="00941645" w:rsidSect="00C1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69E"/>
    <w:multiLevelType w:val="hybridMultilevel"/>
    <w:tmpl w:val="3F889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D1FEC"/>
    <w:multiLevelType w:val="hybridMultilevel"/>
    <w:tmpl w:val="D676EE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DC6637"/>
    <w:multiLevelType w:val="hybridMultilevel"/>
    <w:tmpl w:val="CF72C7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C95BCA"/>
    <w:multiLevelType w:val="hybridMultilevel"/>
    <w:tmpl w:val="4AEC9B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6F5122"/>
    <w:multiLevelType w:val="hybridMultilevel"/>
    <w:tmpl w:val="CBAE7C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F61D9F"/>
    <w:multiLevelType w:val="hybridMultilevel"/>
    <w:tmpl w:val="D29E8152"/>
    <w:lvl w:ilvl="0" w:tplc="F74269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7655B6"/>
    <w:multiLevelType w:val="hybridMultilevel"/>
    <w:tmpl w:val="DFA68C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839FB"/>
    <w:multiLevelType w:val="hybridMultilevel"/>
    <w:tmpl w:val="546668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F42397"/>
    <w:multiLevelType w:val="hybridMultilevel"/>
    <w:tmpl w:val="10BE8C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621427"/>
    <w:multiLevelType w:val="hybridMultilevel"/>
    <w:tmpl w:val="82F678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534B6F"/>
    <w:multiLevelType w:val="hybridMultilevel"/>
    <w:tmpl w:val="4596E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9448E0"/>
    <w:multiLevelType w:val="hybridMultilevel"/>
    <w:tmpl w:val="088E80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E45B09"/>
    <w:multiLevelType w:val="hybridMultilevel"/>
    <w:tmpl w:val="448C11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E82D31"/>
    <w:multiLevelType w:val="hybridMultilevel"/>
    <w:tmpl w:val="E594D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F97840"/>
    <w:multiLevelType w:val="hybridMultilevel"/>
    <w:tmpl w:val="F78E98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8B4E5B"/>
    <w:multiLevelType w:val="hybridMultilevel"/>
    <w:tmpl w:val="18085B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6F5643"/>
    <w:multiLevelType w:val="hybridMultilevel"/>
    <w:tmpl w:val="077A52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4270EA"/>
    <w:multiLevelType w:val="hybridMultilevel"/>
    <w:tmpl w:val="025AB1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5F5E73"/>
    <w:multiLevelType w:val="hybridMultilevel"/>
    <w:tmpl w:val="6D9EC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215093"/>
    <w:multiLevelType w:val="hybridMultilevel"/>
    <w:tmpl w:val="C87A67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9A0F44"/>
    <w:multiLevelType w:val="hybridMultilevel"/>
    <w:tmpl w:val="8BA6C6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B50A4A"/>
    <w:multiLevelType w:val="hybridMultilevel"/>
    <w:tmpl w:val="51FA66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B355D2"/>
    <w:multiLevelType w:val="hybridMultilevel"/>
    <w:tmpl w:val="1D5467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C4654B"/>
    <w:multiLevelType w:val="hybridMultilevel"/>
    <w:tmpl w:val="92F2F8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473A3F"/>
    <w:multiLevelType w:val="hybridMultilevel"/>
    <w:tmpl w:val="8F121E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B04AD8"/>
    <w:multiLevelType w:val="hybridMultilevel"/>
    <w:tmpl w:val="D9ECCB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1B6390"/>
    <w:multiLevelType w:val="hybridMultilevel"/>
    <w:tmpl w:val="BE22CE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EF7DD9"/>
    <w:multiLevelType w:val="hybridMultilevel"/>
    <w:tmpl w:val="9A7641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3F34A5"/>
    <w:multiLevelType w:val="hybridMultilevel"/>
    <w:tmpl w:val="938AA9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"/>
  </w:num>
  <w:num w:numId="4">
    <w:abstractNumId w:val="24"/>
  </w:num>
  <w:num w:numId="5">
    <w:abstractNumId w:val="13"/>
  </w:num>
  <w:num w:numId="6">
    <w:abstractNumId w:val="25"/>
  </w:num>
  <w:num w:numId="7">
    <w:abstractNumId w:val="15"/>
  </w:num>
  <w:num w:numId="8">
    <w:abstractNumId w:val="26"/>
  </w:num>
  <w:num w:numId="9">
    <w:abstractNumId w:val="6"/>
  </w:num>
  <w:num w:numId="10">
    <w:abstractNumId w:val="17"/>
  </w:num>
  <w:num w:numId="11">
    <w:abstractNumId w:val="3"/>
  </w:num>
  <w:num w:numId="12">
    <w:abstractNumId w:val="28"/>
  </w:num>
  <w:num w:numId="13">
    <w:abstractNumId w:val="19"/>
  </w:num>
  <w:num w:numId="14">
    <w:abstractNumId w:val="8"/>
  </w:num>
  <w:num w:numId="15">
    <w:abstractNumId w:val="12"/>
  </w:num>
  <w:num w:numId="16">
    <w:abstractNumId w:val="9"/>
  </w:num>
  <w:num w:numId="17">
    <w:abstractNumId w:val="20"/>
  </w:num>
  <w:num w:numId="18">
    <w:abstractNumId w:val="11"/>
  </w:num>
  <w:num w:numId="19">
    <w:abstractNumId w:val="18"/>
  </w:num>
  <w:num w:numId="20">
    <w:abstractNumId w:val="22"/>
  </w:num>
  <w:num w:numId="21">
    <w:abstractNumId w:val="4"/>
  </w:num>
  <w:num w:numId="22">
    <w:abstractNumId w:val="14"/>
  </w:num>
  <w:num w:numId="23">
    <w:abstractNumId w:val="1"/>
  </w:num>
  <w:num w:numId="24">
    <w:abstractNumId w:val="16"/>
  </w:num>
  <w:num w:numId="25">
    <w:abstractNumId w:val="5"/>
  </w:num>
  <w:num w:numId="26">
    <w:abstractNumId w:val="23"/>
  </w:num>
  <w:num w:numId="27">
    <w:abstractNumId w:val="7"/>
  </w:num>
  <w:num w:numId="28">
    <w:abstractNumId w:val="2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6E"/>
    <w:rsid w:val="000821CF"/>
    <w:rsid w:val="002525C0"/>
    <w:rsid w:val="002C262A"/>
    <w:rsid w:val="004B15A4"/>
    <w:rsid w:val="00685C83"/>
    <w:rsid w:val="00695230"/>
    <w:rsid w:val="00706835"/>
    <w:rsid w:val="00801603"/>
    <w:rsid w:val="008A7818"/>
    <w:rsid w:val="008C09E1"/>
    <w:rsid w:val="00941645"/>
    <w:rsid w:val="009D2721"/>
    <w:rsid w:val="00AB2C49"/>
    <w:rsid w:val="00AD4B80"/>
    <w:rsid w:val="00C133D5"/>
    <w:rsid w:val="00C6316E"/>
    <w:rsid w:val="00C70295"/>
    <w:rsid w:val="00CA67C2"/>
    <w:rsid w:val="00D5312C"/>
    <w:rsid w:val="00EE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932B"/>
  <w15:chartTrackingRefBased/>
  <w15:docId w15:val="{A096A3DC-6FE3-4220-A851-2154B628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1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59D2C-80B2-4486-8372-DA5456F0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Pomianowska</dc:creator>
  <cp:keywords/>
  <dc:description/>
  <cp:lastModifiedBy>Magdalena Pomianowska</cp:lastModifiedBy>
  <cp:revision>6</cp:revision>
  <dcterms:created xsi:type="dcterms:W3CDTF">2020-06-01T08:40:00Z</dcterms:created>
  <dcterms:modified xsi:type="dcterms:W3CDTF">2020-06-04T07:02:00Z</dcterms:modified>
</cp:coreProperties>
</file>