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38" w:rsidRPr="005E6C38" w:rsidRDefault="005E6C38" w:rsidP="005E6C38">
      <w:pPr>
        <w:spacing w:before="100" w:beforeAutospacing="1" w:after="100" w:afterAutospacing="1" w:line="240" w:lineRule="auto"/>
        <w:jc w:val="right"/>
        <w:outlineLvl w:val="2"/>
        <w:rPr>
          <w:bCs/>
          <w:sz w:val="24"/>
          <w:szCs w:val="24"/>
          <w:lang w:eastAsia="pl-PL"/>
        </w:rPr>
      </w:pPr>
      <w:r w:rsidRPr="005E6C38">
        <w:rPr>
          <w:bCs/>
          <w:sz w:val="24"/>
          <w:szCs w:val="24"/>
          <w:lang w:eastAsia="pl-PL"/>
        </w:rPr>
        <w:t>Załącznik nr 1 do zarządzenia nr 4/2022/2023</w:t>
      </w:r>
    </w:p>
    <w:p w:rsidR="005E6C38" w:rsidRPr="005E6C38" w:rsidRDefault="005E6C38" w:rsidP="005E6C38">
      <w:pPr>
        <w:spacing w:before="100" w:beforeAutospacing="1" w:after="100" w:afterAutospacing="1" w:line="240" w:lineRule="auto"/>
        <w:jc w:val="right"/>
        <w:outlineLvl w:val="2"/>
        <w:rPr>
          <w:bCs/>
          <w:sz w:val="24"/>
          <w:szCs w:val="24"/>
          <w:lang w:eastAsia="pl-PL"/>
        </w:rPr>
      </w:pPr>
      <w:r w:rsidRPr="005E6C38">
        <w:rPr>
          <w:bCs/>
          <w:sz w:val="24"/>
          <w:szCs w:val="24"/>
          <w:lang w:eastAsia="pl-PL"/>
        </w:rPr>
        <w:t>Dyrektora Zespołu Szkół w Słońsku</w:t>
      </w:r>
    </w:p>
    <w:p w:rsidR="005E6C38" w:rsidRPr="005E6C38" w:rsidRDefault="005E6C38" w:rsidP="005E6C38">
      <w:pPr>
        <w:spacing w:before="100" w:beforeAutospacing="1" w:after="100" w:afterAutospacing="1" w:line="240" w:lineRule="auto"/>
        <w:jc w:val="right"/>
        <w:outlineLvl w:val="2"/>
        <w:rPr>
          <w:bCs/>
          <w:sz w:val="24"/>
          <w:szCs w:val="24"/>
          <w:lang w:eastAsia="pl-PL"/>
        </w:rPr>
      </w:pPr>
      <w:r w:rsidRPr="005E6C38">
        <w:rPr>
          <w:bCs/>
          <w:sz w:val="24"/>
          <w:szCs w:val="24"/>
          <w:lang w:eastAsia="pl-PL"/>
        </w:rPr>
        <w:t>Z dnia 01 września 2022 r.</w:t>
      </w:r>
    </w:p>
    <w:p w:rsidR="00E20636" w:rsidRPr="00741C3C" w:rsidRDefault="00E20636" w:rsidP="005E6C38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E20636" w:rsidRPr="00741C3C" w:rsidRDefault="00E20636" w:rsidP="00E2063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t xml:space="preserve">w </w:t>
      </w:r>
      <w:r>
        <w:rPr>
          <w:sz w:val="24"/>
          <w:szCs w:val="24"/>
        </w:rPr>
        <w:t>Szkole Podstawowej im. Przyjaźni Narodów w Słońsku</w:t>
      </w:r>
    </w:p>
    <w:p w:rsidR="00E20636" w:rsidRPr="00741C3C" w:rsidRDefault="00E20636" w:rsidP="00E2063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0636" w:rsidRPr="00741C3C" w:rsidRDefault="00E20636" w:rsidP="00E20636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Uchwalono na podstawie: </w:t>
      </w:r>
    </w:p>
    <w:p w:rsidR="00E20636" w:rsidRPr="00741C3C" w:rsidRDefault="00E20636" w:rsidP="00E20636">
      <w:pPr>
        <w:pStyle w:val="Akapitzlist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106 </w:t>
      </w:r>
      <w:r w:rsidRPr="00CF43E1">
        <w:rPr>
          <w:sz w:val="24"/>
          <w:szCs w:val="24"/>
        </w:rPr>
        <w:t>ustawy z 14 grudnia 2016 r. – Prawo oświatowe</w:t>
      </w:r>
      <w:r w:rsidRPr="00741C3C">
        <w:rPr>
          <w:sz w:val="24"/>
          <w:szCs w:val="24"/>
        </w:rPr>
        <w:t>,</w:t>
      </w:r>
    </w:p>
    <w:p w:rsidR="00E20636" w:rsidRPr="00741C3C" w:rsidRDefault="00E20636" w:rsidP="00E20636">
      <w:pPr>
        <w:pStyle w:val="Akapitzlist1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Statutu Szkoły Podstawowej im. Przyjaźni Narodów w Słońsku</w:t>
      </w:r>
    </w:p>
    <w:p w:rsidR="00E20636" w:rsidRPr="00741C3C" w:rsidRDefault="00E20636" w:rsidP="00E20636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E20636" w:rsidRPr="00741C3C" w:rsidRDefault="00E20636" w:rsidP="00E20636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Posiłki wydawane są w czasie trwania zajęć dydaktyczno-wychowawczych podczas dwóch przerw obiadowych, a w przypadku zgłoszonych wcześniej wyjazdów na wycieczki, wyjść do kina, na basen itp. obiad wydaje się w godzinach </w:t>
      </w:r>
      <w:r>
        <w:rPr>
          <w:sz w:val="24"/>
          <w:szCs w:val="24"/>
          <w:lang w:eastAsia="pl-PL"/>
        </w:rPr>
        <w:t>11.00-14.00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tablicy informacyjnej w świetlicy szkolnej.</w:t>
      </w:r>
    </w:p>
    <w:p w:rsidR="00E20636" w:rsidRPr="00741C3C" w:rsidRDefault="00E20636" w:rsidP="00E20636">
      <w:pPr>
        <w:spacing w:after="0" w:line="240" w:lineRule="auto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E20636" w:rsidRPr="00741C3C" w:rsidRDefault="00E20636" w:rsidP="00E20636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E20636" w:rsidRPr="00741C3C" w:rsidRDefault="00E20636" w:rsidP="00E20636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E20636" w:rsidRPr="00741C3C" w:rsidRDefault="00E20636" w:rsidP="00E206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 MOPS, Radę Rodziców oraz innych sponsorów,</w:t>
      </w:r>
    </w:p>
    <w:p w:rsidR="00E20636" w:rsidRPr="00741C3C" w:rsidRDefault="00E20636" w:rsidP="00E206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pracownicy zatrudnieni w kuchni i stołówce szkolnej, </w:t>
      </w:r>
    </w:p>
    <w:p w:rsidR="00E20636" w:rsidRPr="00741C3C" w:rsidRDefault="00E20636" w:rsidP="00E206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oraz inni pracownicy szkoły wnoszący opłaty indywidualne za zgodą dyrektora szkoły.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opłata za jeden posiłek dla ucznia</w:t>
      </w:r>
      <w:r>
        <w:rPr>
          <w:sz w:val="24"/>
          <w:szCs w:val="24"/>
          <w:lang w:eastAsia="pl-PL"/>
        </w:rPr>
        <w:t xml:space="preserve"> kl. 0-3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5,00</w:t>
      </w:r>
      <w:r w:rsidRPr="00741C3C">
        <w:rPr>
          <w:sz w:val="24"/>
          <w:szCs w:val="24"/>
          <w:lang w:eastAsia="pl-PL"/>
        </w:rPr>
        <w:t xml:space="preserve"> zł,</w:t>
      </w:r>
    </w:p>
    <w:p w:rsidR="00E20636" w:rsidRPr="00E20636" w:rsidRDefault="00E20636" w:rsidP="00E206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opłata za jeden posiłek dla ucznia</w:t>
      </w:r>
      <w:r>
        <w:rPr>
          <w:sz w:val="24"/>
          <w:szCs w:val="24"/>
          <w:lang w:eastAsia="pl-PL"/>
        </w:rPr>
        <w:t xml:space="preserve"> kl. 4-8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7,00</w:t>
      </w:r>
      <w:r w:rsidRPr="00741C3C">
        <w:rPr>
          <w:sz w:val="24"/>
          <w:szCs w:val="24"/>
          <w:lang w:eastAsia="pl-PL"/>
        </w:rPr>
        <w:t xml:space="preserve"> zł,</w:t>
      </w:r>
    </w:p>
    <w:p w:rsidR="00E20636" w:rsidRPr="00741C3C" w:rsidRDefault="00E20636" w:rsidP="00E206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innych osób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12,00 </w:t>
      </w:r>
      <w:r w:rsidRPr="00741C3C">
        <w:rPr>
          <w:sz w:val="24"/>
          <w:szCs w:val="24"/>
          <w:lang w:eastAsia="pl-PL"/>
        </w:rPr>
        <w:t xml:space="preserve">zł. 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 w porozumieniu z organem prowadzącym szkołę.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E20636" w:rsidRPr="00741C3C" w:rsidRDefault="00E20636" w:rsidP="00E20636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Opłaty za obiady w danym miesiącu </w:t>
      </w:r>
      <w:r>
        <w:rPr>
          <w:sz w:val="24"/>
          <w:szCs w:val="24"/>
          <w:lang w:eastAsia="pl-PL"/>
        </w:rPr>
        <w:t xml:space="preserve">dokonywane są na konto </w:t>
      </w:r>
      <w:r w:rsidRPr="00E20636">
        <w:rPr>
          <w:sz w:val="24"/>
          <w:szCs w:val="24"/>
          <w:lang w:eastAsia="pl-PL"/>
        </w:rPr>
        <w:t>szkoły</w:t>
      </w:r>
      <w:r w:rsidRPr="00E20636">
        <w:rPr>
          <w:b/>
          <w:sz w:val="24"/>
          <w:szCs w:val="24"/>
          <w:lang w:eastAsia="pl-PL"/>
        </w:rPr>
        <w:t xml:space="preserve"> GBS 47 8355 0009 0034 9880 2000 0008 </w:t>
      </w:r>
      <w:r>
        <w:rPr>
          <w:sz w:val="24"/>
          <w:szCs w:val="24"/>
          <w:lang w:eastAsia="pl-PL"/>
        </w:rPr>
        <w:t>do 10 danego miesiąca.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Opłatę wnosi się za cały miesiąc z góry, do ostatniego dnia miesiąca poprzedzającego miesiąc, za który opłata jest wnoszona. 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Istnieje także możliwość wykupienia obiadów w wybrane dni tygodnia, </w:t>
      </w:r>
      <w:r>
        <w:rPr>
          <w:sz w:val="24"/>
          <w:szCs w:val="24"/>
          <w:lang w:eastAsia="pl-PL"/>
        </w:rPr>
        <w:t>opłatę za wybrane dni</w:t>
      </w:r>
      <w:r w:rsidRPr="00741C3C">
        <w:rPr>
          <w:sz w:val="24"/>
          <w:szCs w:val="24"/>
          <w:lang w:eastAsia="pl-PL"/>
        </w:rPr>
        <w:t xml:space="preserve"> wnosi się z góry, do ostatniego dnia miesiąca poprzedzającego miesiąc, za który opłata jest wnoszona. 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Zwolnienie z opłat za posiłki</w:t>
      </w:r>
    </w:p>
    <w:p w:rsidR="00E20636" w:rsidRPr="00741C3C" w:rsidRDefault="00E20636" w:rsidP="00E20636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20636" w:rsidRPr="00672165" w:rsidRDefault="00E20636" w:rsidP="00E20636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Dyrektor </w:t>
      </w:r>
      <w:r>
        <w:rPr>
          <w:sz w:val="24"/>
          <w:szCs w:val="24"/>
          <w:lang w:eastAsia="pl-PL"/>
        </w:rPr>
        <w:t>s</w:t>
      </w:r>
      <w:r w:rsidR="008B2313">
        <w:rPr>
          <w:sz w:val="24"/>
          <w:szCs w:val="24"/>
          <w:lang w:eastAsia="pl-PL"/>
        </w:rPr>
        <w:t xml:space="preserve">zkoły, na podstawie zarządzenia </w:t>
      </w:r>
      <w:r w:rsidRPr="00741C3C">
        <w:rPr>
          <w:sz w:val="24"/>
          <w:szCs w:val="24"/>
          <w:lang w:eastAsia="pl-PL"/>
        </w:rPr>
        <w:t xml:space="preserve">Wójta </w:t>
      </w:r>
      <w:r w:rsidR="008B2313">
        <w:rPr>
          <w:sz w:val="24"/>
          <w:szCs w:val="24"/>
          <w:lang w:eastAsia="pl-PL"/>
        </w:rPr>
        <w:t>Gminy Słońsk</w:t>
      </w:r>
      <w:r w:rsidRPr="00741C3C">
        <w:rPr>
          <w:sz w:val="24"/>
          <w:szCs w:val="24"/>
          <w:lang w:eastAsia="pl-PL"/>
        </w:rPr>
        <w:t xml:space="preserve"> może decyzją administracyjną zwolnić rodziców/opiekunów prawnych ucznia z całości lub z części opłat za korzystanie z posiłków, na wniosek rodziców/opiekunów prawnych lub ucznia w następujących sytuacjach:</w:t>
      </w:r>
    </w:p>
    <w:p w:rsidR="00E20636" w:rsidRDefault="00E20636" w:rsidP="00E20636">
      <w:pPr>
        <w:numPr>
          <w:ilvl w:val="0"/>
          <w:numId w:val="11"/>
        </w:numPr>
        <w:spacing w:before="24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szczególnie trudnej sytuacji materialnej rodziny,</w:t>
      </w:r>
    </w:p>
    <w:p w:rsidR="00E20636" w:rsidRPr="00741C3C" w:rsidRDefault="00E20636" w:rsidP="00E2063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szczególnych przypadkach losowych</w:t>
      </w:r>
      <w:r>
        <w:rPr>
          <w:sz w:val="24"/>
          <w:szCs w:val="24"/>
          <w:lang w:eastAsia="pl-PL"/>
        </w:rPr>
        <w:t>.</w:t>
      </w:r>
    </w:p>
    <w:p w:rsidR="00E20636" w:rsidRPr="00741C3C" w:rsidRDefault="00E20636" w:rsidP="00E20636">
      <w:pPr>
        <w:spacing w:after="0" w:line="240" w:lineRule="auto"/>
        <w:ind w:left="144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Zwolnienia mogą zostać udzielone w sytuacji, gdy nie jest możliwe uzyskanie dofinansowania posiłków ze środków pomocy społecznej ani Rady Rodziców.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Wnioski w sprawie zwolnienia z opłaty należy składać do dyrektora szkoły.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Oceny sytuacji materialnej i losowej dokonuje zespół pod przewodnictwem dyrektor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szkoły, w skład którego wchodzi wychowawca klasy i pedagog szkolny.</w:t>
      </w:r>
    </w:p>
    <w:p w:rsidR="00E20636" w:rsidRPr="00741C3C" w:rsidRDefault="00E20636" w:rsidP="00E20636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6.</w:t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E20636" w:rsidRPr="00741C3C" w:rsidRDefault="00E20636" w:rsidP="00E20636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Nieobecność ucznia lub innej osoby korzystającej ze stołówki szkolnej należy zgłosić, osobiście lub telefonicznie, najpóźniej w dniu nieobecności do godziny 8.00.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 zwrócona w postaci pomniejszenia o jej wysokość opłaty za posiłki w kolejnym miesiącu.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826C1B" w:rsidRDefault="00E20636" w:rsidP="00E2063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Rozliczenia i zwrotu opłat za niewykorzystane posiłki w czerwcu dokonuje się najpóźniej do 30 czerwca danego roku.</w:t>
      </w:r>
    </w:p>
    <w:p w:rsidR="00E20636" w:rsidRPr="00741C3C" w:rsidRDefault="00E20636" w:rsidP="00E20636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E20636" w:rsidRPr="00741C3C" w:rsidRDefault="00E20636" w:rsidP="00E20636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E20636" w:rsidRPr="00741C3C" w:rsidRDefault="00E20636" w:rsidP="00E2063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20636" w:rsidRPr="00741C3C" w:rsidRDefault="00E20636" w:rsidP="00E2063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E20636" w:rsidRPr="00741C3C" w:rsidRDefault="00E20636" w:rsidP="00E20636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05168A" w:rsidRPr="00314530" w:rsidRDefault="00E20636" w:rsidP="0031453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</w:t>
      </w:r>
      <w:r w:rsidR="00314530">
        <w:rPr>
          <w:sz w:val="24"/>
          <w:szCs w:val="24"/>
          <w:lang w:eastAsia="pl-PL"/>
        </w:rPr>
        <w:t>ktor w postaci pisemnego aneksu.</w:t>
      </w:r>
      <w:bookmarkStart w:id="0" w:name="_GoBack"/>
      <w:bookmarkEnd w:id="0"/>
    </w:p>
    <w:sectPr w:rsidR="0005168A" w:rsidRPr="0031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D"/>
    <w:rsid w:val="0005168A"/>
    <w:rsid w:val="00314530"/>
    <w:rsid w:val="004F63A8"/>
    <w:rsid w:val="005E6C38"/>
    <w:rsid w:val="008B2313"/>
    <w:rsid w:val="00C13B6D"/>
    <w:rsid w:val="00D86896"/>
    <w:rsid w:val="00E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5183-A371-4792-A84D-79E630F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63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0636"/>
    <w:pPr>
      <w:ind w:left="720"/>
    </w:pPr>
  </w:style>
  <w:style w:type="paragraph" w:customStyle="1" w:styleId="Akapitzlist2">
    <w:name w:val="Akapit z listą2"/>
    <w:basedOn w:val="Normalny"/>
    <w:rsid w:val="00E2063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6</cp:revision>
  <cp:lastPrinted>2022-09-05T08:12:00Z</cp:lastPrinted>
  <dcterms:created xsi:type="dcterms:W3CDTF">2022-08-31T12:15:00Z</dcterms:created>
  <dcterms:modified xsi:type="dcterms:W3CDTF">2022-09-05T08:19:00Z</dcterms:modified>
</cp:coreProperties>
</file>