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F9" w:rsidRPr="00A42F00" w:rsidRDefault="005761F9" w:rsidP="005761F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18 maja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</w:p>
    <w:p w:rsidR="005761F9" w:rsidRPr="00A42F00" w:rsidRDefault="005761F9" w:rsidP="005761F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761F9" w:rsidRPr="005739CE" w:rsidRDefault="005761F9" w:rsidP="005761F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„Wyrażenia algebraiczne i równania” – powtórzenie wiadomości.</w:t>
      </w:r>
    </w:p>
    <w:p w:rsidR="005761F9" w:rsidRDefault="005761F9" w:rsidP="005761F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61F9" w:rsidRDefault="005761F9" w:rsidP="005761F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5761F9" w:rsidRDefault="005761F9" w:rsidP="005761F9">
      <w:pPr>
        <w:pStyle w:val="NormalnyWeb"/>
      </w:pPr>
      <w:r>
        <w:rPr>
          <w:rFonts w:eastAsia="Calibri"/>
        </w:rPr>
        <w:t xml:space="preserve">- </w:t>
      </w:r>
      <w:r>
        <w:t>rozwiązywanie zadań za pomocą równań,</w:t>
      </w:r>
    </w:p>
    <w:p w:rsidR="005761F9" w:rsidRDefault="005761F9" w:rsidP="005761F9">
      <w:pPr>
        <w:pStyle w:val="NormalnyWeb"/>
      </w:pPr>
      <w:r>
        <w:t>-  kształcenie umiejętności budowania i rozwiązywania równania w oparciu o treść zadania,</w:t>
      </w:r>
    </w:p>
    <w:p w:rsidR="005761F9" w:rsidRDefault="005761F9" w:rsidP="005761F9">
      <w:pPr>
        <w:pStyle w:val="NormalnyWeb"/>
      </w:pPr>
      <w:r>
        <w:t>- utrwalenie wiadomości dotyczących wyrażeń algebraicznych i równań.</w:t>
      </w:r>
    </w:p>
    <w:p w:rsidR="005761F9" w:rsidRDefault="005761F9" w:rsidP="005761F9">
      <w:pPr>
        <w:pStyle w:val="NormalnyWeb"/>
      </w:pPr>
    </w:p>
    <w:p w:rsidR="005761F9" w:rsidRPr="00A97B91" w:rsidRDefault="005761F9" w:rsidP="005761F9">
      <w:pPr>
        <w:pStyle w:val="NormalnyWeb"/>
        <w:rPr>
          <w:b/>
        </w:rPr>
      </w:pPr>
    </w:p>
    <w:p w:rsidR="005761F9" w:rsidRPr="00A97B91" w:rsidRDefault="005761F9" w:rsidP="005761F9">
      <w:pPr>
        <w:pStyle w:val="NormalnyWeb"/>
        <w:rPr>
          <w:b/>
        </w:rPr>
      </w:pPr>
      <w:r w:rsidRPr="00A97B91">
        <w:rPr>
          <w:b/>
        </w:rPr>
        <w:t>W celu utrwalenia wiadomości proszę wykonać zadania z zeszytu ćwiczeń cała strona  88 i 89</w:t>
      </w:r>
    </w:p>
    <w:p w:rsidR="005761F9" w:rsidRDefault="005761F9" w:rsidP="005761F9">
      <w:pPr>
        <w:pStyle w:val="NormalnyWeb"/>
      </w:pPr>
      <w:r>
        <w:t>Zadań proszę nie odsyłać.  Na następnej lekcji zamieszczę kartę pracy, która zastąpi nam sprawdzian z tego działu.</w:t>
      </w:r>
    </w:p>
    <w:p w:rsidR="00E00257" w:rsidRDefault="00E00257"/>
    <w:sectPr w:rsidR="00E0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F9"/>
    <w:rsid w:val="005761F9"/>
    <w:rsid w:val="00E0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BA58"/>
  <w15:chartTrackingRefBased/>
  <w15:docId w15:val="{7C64DCD4-3ABD-445C-A7A7-73A724A7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2020-05-17T17:10:00Z</dcterms:created>
  <dcterms:modified xsi:type="dcterms:W3CDTF">2020-05-17T17:11:00Z</dcterms:modified>
</cp:coreProperties>
</file>