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56" w:rsidRPr="006B3D56" w:rsidRDefault="006B3D56" w:rsidP="00E166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z biologii dla klasy I Branżowej po gimnazjum.</w:t>
      </w:r>
    </w:p>
    <w:p w:rsidR="006B3D56" w:rsidRDefault="006B3D56" w:rsidP="00E166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l-PL"/>
        </w:rPr>
      </w:pPr>
    </w:p>
    <w:p w:rsidR="00E1669F" w:rsidRPr="00DC0108" w:rsidRDefault="0020340F" w:rsidP="00E166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l-PL"/>
        </w:rPr>
      </w:pPr>
      <w:r w:rsidRPr="00DC0108">
        <w:rPr>
          <w:rFonts w:ascii="Times New Roman" w:eastAsia="Times New Roman" w:hAnsi="Times New Roman" w:cs="Times New Roman"/>
          <w:b/>
          <w:bCs/>
          <w:sz w:val="45"/>
          <w:szCs w:val="45"/>
          <w:lang w:eastAsia="pl-PL"/>
        </w:rPr>
        <w:t xml:space="preserve">TEMAT: </w:t>
      </w:r>
      <w:r w:rsidR="00E1669F" w:rsidRPr="00E1669F">
        <w:rPr>
          <w:rFonts w:ascii="Times New Roman" w:eastAsia="Times New Roman" w:hAnsi="Times New Roman" w:cs="Times New Roman"/>
          <w:b/>
          <w:bCs/>
          <w:sz w:val="45"/>
          <w:szCs w:val="45"/>
          <w:lang w:eastAsia="pl-PL"/>
        </w:rPr>
        <w:t>Różnorodność gatunkowa</w:t>
      </w:r>
    </w:p>
    <w:p w:rsidR="00DC0108" w:rsidRDefault="00DC0108" w:rsidP="00E166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45"/>
          <w:szCs w:val="45"/>
          <w:lang w:eastAsia="pl-PL"/>
        </w:rPr>
      </w:pPr>
    </w:p>
    <w:p w:rsidR="00DC0108" w:rsidRPr="00E1669F" w:rsidRDefault="00DC0108" w:rsidP="006B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0108">
        <w:rPr>
          <w:rFonts w:ascii="Times New Roman" w:hAnsi="Times New Roman" w:cs="Times New Roman"/>
          <w:sz w:val="28"/>
          <w:szCs w:val="28"/>
          <w:shd w:val="clear" w:color="auto" w:fill="FFFFFF"/>
        </w:rPr>
        <w:t>Gatunek to zbiór osobników o podobnych cechach, zdolnych do krzyżowania się i posiadania płodnego potomstwa.</w:t>
      </w:r>
    </w:p>
    <w:p w:rsidR="0020340F" w:rsidRPr="00E1669F" w:rsidRDefault="00E1669F" w:rsidP="00203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W 1995 r. zespół ekspertów ONZ określił, że liczba znanych</w:t>
      </w:r>
      <w:r w:rsid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i opisanych gatunków wynosi około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1,7 m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io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, natomiast ogólna liczba gatunków organizmów żyjących na Ziemi wynosi kilkanaście m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io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. Ciągle nie znamy wielu gatunków tworzących bogactwo lasów tropikalnych lub żyjących w głębi oceanó</w:t>
      </w:r>
      <w:r w:rsidR="0020340F"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w.</w:t>
      </w:r>
    </w:p>
    <w:p w:rsidR="00E1669F" w:rsidRPr="00DC0108" w:rsidRDefault="00E1669F" w:rsidP="00DC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E166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Różnorodność gatunkową środowiska określa się liczbą gatunków przypadającą na jednostkę powierzchni.</w:t>
      </w:r>
    </w:p>
    <w:p w:rsidR="00E1669F" w:rsidRDefault="00E1669F" w:rsidP="00203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69F">
        <w:rPr>
          <w:rFonts w:ascii="Times New Roman" w:eastAsia="Times New Roman" w:hAnsi="Times New Roman" w:cs="Times New Roman"/>
          <w:sz w:val="28"/>
          <w:szCs w:val="28"/>
          <w:lang w:eastAsia="pl-PL"/>
        </w:rPr>
        <w:t>Najuboższa bioróżnorodność występuje na terenach pustynnych, niewiele gatunków spotyka się też w tundrze oraz na obszarze stepu. Największe bogactwo gatunków cechuje tropikalny las deszczowy. Wysoka bioróżnorodność jest też charakterystyczna dla biomów górskich, ze względu na duże zróżnicowanie panujących tam warunków: na niewielkim obszarze znajdują się miejsca o różnej wysokości n.p.m., kącie i kierunku nachylenia stoku itp. </w:t>
      </w:r>
      <w:r w:rsidRPr="00E166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Polsce największa bioróżnorodność gatunkową występuje </w:t>
      </w:r>
      <w:r w:rsidR="00DC01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Pr="00E166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Tatrach.</w:t>
      </w:r>
    </w:p>
    <w:p w:rsidR="00DC0108" w:rsidRPr="00DC0108" w:rsidRDefault="00DC0108" w:rsidP="00203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C01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Zadania:</w:t>
      </w:r>
    </w:p>
    <w:p w:rsidR="00DC0108" w:rsidRPr="00DC0108" w:rsidRDefault="00DC0108" w:rsidP="00DC010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>Uważnie przeczytaj tekst.</w:t>
      </w:r>
    </w:p>
    <w:p w:rsidR="00DC0108" w:rsidRPr="00DC0108" w:rsidRDefault="00DC0108" w:rsidP="00DC010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Pisemnie w zeszycie wyjaśnij pojęcia: </w:t>
      </w:r>
      <w:r w:rsidRPr="006B3D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gatunek</w:t>
      </w:r>
      <w:r w:rsidRPr="00DC01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</w:t>
      </w:r>
      <w:r w:rsidRPr="00DC01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różnorodność gatunkowa.</w:t>
      </w:r>
    </w:p>
    <w:p w:rsidR="00DC0108" w:rsidRDefault="00DC0108" w:rsidP="00DC010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Podaj miejsca na Ziemi gdzie różnorodność gatunkowa jest najniższa</w:t>
      </w:r>
      <w:r w:rsidR="006B3D5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B3D56" w:rsidRDefault="006B3D56" w:rsidP="00DC010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Gdzie na Ziemi występuje najbogatsza różnorodność gatunkowa?</w:t>
      </w:r>
    </w:p>
    <w:p w:rsidR="006B3D56" w:rsidRPr="00DC0108" w:rsidRDefault="006B3D56" w:rsidP="00DC010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Jakie miejsce w Polsce cechuje się największą różnorodnością gatunkową?</w:t>
      </w:r>
    </w:p>
    <w:p w:rsidR="00541964" w:rsidRPr="00DC0108" w:rsidRDefault="00E1669F" w:rsidP="00E1669F">
      <w:pPr>
        <w:rPr>
          <w:rFonts w:ascii="Times New Roman" w:hAnsi="Times New Roman" w:cs="Times New Roman"/>
        </w:rPr>
      </w:pPr>
      <w:r w:rsidRPr="00DC0108">
        <w:rPr>
          <w:rFonts w:ascii="Times New Roman" w:eastAsia="Times New Roman" w:hAnsi="Times New Roman" w:cs="Times New Roman"/>
          <w:color w:val="666666"/>
          <w:sz w:val="27"/>
          <w:szCs w:val="27"/>
          <w:lang w:eastAsia="pl-PL"/>
        </w:rPr>
        <w:br/>
      </w:r>
    </w:p>
    <w:sectPr w:rsidR="00541964" w:rsidRPr="00DC0108" w:rsidSect="0054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CC1"/>
    <w:multiLevelType w:val="hybridMultilevel"/>
    <w:tmpl w:val="E6E68986"/>
    <w:lvl w:ilvl="0" w:tplc="9378E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69F"/>
    <w:rsid w:val="001B2B86"/>
    <w:rsid w:val="0020340F"/>
    <w:rsid w:val="00541964"/>
    <w:rsid w:val="006B3D56"/>
    <w:rsid w:val="009B3EAC"/>
    <w:rsid w:val="00DC0108"/>
    <w:rsid w:val="00E1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64"/>
  </w:style>
  <w:style w:type="paragraph" w:styleId="Nagwek2">
    <w:name w:val="heading 2"/>
    <w:basedOn w:val="Normalny"/>
    <w:link w:val="Nagwek2Znak"/>
    <w:uiPriority w:val="9"/>
    <w:qFormat/>
    <w:rsid w:val="00E16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66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66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25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rd</cp:lastModifiedBy>
  <cp:revision>2</cp:revision>
  <dcterms:created xsi:type="dcterms:W3CDTF">2020-03-23T13:24:00Z</dcterms:created>
  <dcterms:modified xsi:type="dcterms:W3CDTF">2020-03-23T13:24:00Z</dcterms:modified>
</cp:coreProperties>
</file>