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DCF4" w14:textId="29F0CB5E" w:rsidR="00EE5DE0" w:rsidRPr="00AC621F" w:rsidRDefault="00502D67">
      <w:pPr>
        <w:rPr>
          <w:b/>
          <w:bCs/>
          <w:color w:val="4472C4" w:themeColor="accent1"/>
          <w:sz w:val="28"/>
          <w:szCs w:val="28"/>
        </w:rPr>
      </w:pPr>
      <w:r w:rsidRPr="00AC621F">
        <w:rPr>
          <w:b/>
          <w:bCs/>
          <w:color w:val="4472C4" w:themeColor="accent1"/>
          <w:sz w:val="28"/>
          <w:szCs w:val="28"/>
        </w:rPr>
        <w:t>Dzień dobry, witam Was serdecznie.</w:t>
      </w:r>
    </w:p>
    <w:p w14:paraId="15B6942B" w14:textId="5CC6AA5D" w:rsidR="00502D67" w:rsidRPr="00AC621F" w:rsidRDefault="00502D6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C621F">
        <w:rPr>
          <w:rFonts w:ascii="Times New Roman" w:hAnsi="Times New Roman" w:cs="Times New Roman"/>
          <w:b/>
          <w:bCs/>
          <w:sz w:val="32"/>
          <w:szCs w:val="32"/>
        </w:rPr>
        <w:t>Temat: Poznajemy życie i twórczość Wiliama Szekspira.</w:t>
      </w:r>
    </w:p>
    <w:p w14:paraId="3DD5C590" w14:textId="1483E12B" w:rsidR="00502D67" w:rsidRPr="00502D67" w:rsidRDefault="00502D67" w:rsidP="00AC621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2D67">
        <w:rPr>
          <w:rFonts w:ascii="Times New Roman" w:hAnsi="Times New Roman" w:cs="Times New Roman"/>
          <w:sz w:val="32"/>
          <w:szCs w:val="32"/>
        </w:rPr>
        <w:t>Wiliam Szekspir uznany</w:t>
      </w:r>
      <w:r w:rsidR="00AC621F">
        <w:rPr>
          <w:rFonts w:ascii="Times New Roman" w:hAnsi="Times New Roman" w:cs="Times New Roman"/>
          <w:sz w:val="32"/>
          <w:szCs w:val="32"/>
        </w:rPr>
        <w:t xml:space="preserve"> jest </w:t>
      </w:r>
      <w:r w:rsidRPr="00502D67">
        <w:rPr>
          <w:rFonts w:ascii="Times New Roman" w:hAnsi="Times New Roman" w:cs="Times New Roman"/>
          <w:sz w:val="32"/>
          <w:szCs w:val="32"/>
        </w:rPr>
        <w:t xml:space="preserve"> za najwybitniejszego dramatopisarza w dziejach literatury światowej</w:t>
      </w:r>
      <w:r>
        <w:rPr>
          <w:rFonts w:ascii="Times New Roman" w:hAnsi="Times New Roman" w:cs="Times New Roman"/>
          <w:sz w:val="32"/>
          <w:szCs w:val="32"/>
        </w:rPr>
        <w:t>. Na jednej z naszych lekcji omawialiśmy jego utwór pt. „Romeo i Julia”. Chciałabym zapoznać Was z kolejnym jego wybitnym dziełem pt „Makbet”</w:t>
      </w:r>
    </w:p>
    <w:p w14:paraId="4C82AC71" w14:textId="1F0FD7C8" w:rsidR="00502D67" w:rsidRPr="00AC621F" w:rsidRDefault="00502D67" w:rsidP="00AC621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C621F">
        <w:rPr>
          <w:rFonts w:ascii="Times New Roman" w:hAnsi="Times New Roman" w:cs="Times New Roman"/>
          <w:b/>
          <w:bCs/>
          <w:sz w:val="32"/>
          <w:szCs w:val="32"/>
        </w:rPr>
        <w:t>Zadanie domowe</w:t>
      </w:r>
    </w:p>
    <w:p w14:paraId="5FFE97C8" w14:textId="76AB97D0" w:rsidR="00502D67" w:rsidRPr="00AC621F" w:rsidRDefault="00AC621F" w:rsidP="00AC621F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AC621F">
        <w:rPr>
          <w:rFonts w:ascii="Times New Roman" w:hAnsi="Times New Roman" w:cs="Times New Roman"/>
          <w:sz w:val="32"/>
          <w:szCs w:val="32"/>
        </w:rPr>
        <w:t>P</w:t>
      </w:r>
      <w:r w:rsidR="00502D67" w:rsidRPr="00AC621F">
        <w:rPr>
          <w:rFonts w:ascii="Times New Roman" w:hAnsi="Times New Roman" w:cs="Times New Roman"/>
          <w:sz w:val="32"/>
          <w:szCs w:val="32"/>
        </w:rPr>
        <w:t xml:space="preserve">rzygotuj krótką notatkę o </w:t>
      </w:r>
      <w:r w:rsidRPr="00AC621F">
        <w:rPr>
          <w:rFonts w:ascii="Times New Roman" w:hAnsi="Times New Roman" w:cs="Times New Roman"/>
          <w:sz w:val="32"/>
          <w:szCs w:val="32"/>
        </w:rPr>
        <w:t>życiu i twórczości Wiliama Szekspira</w:t>
      </w:r>
      <w:r>
        <w:rPr>
          <w:rFonts w:ascii="Times New Roman" w:hAnsi="Times New Roman" w:cs="Times New Roman"/>
          <w:sz w:val="32"/>
          <w:szCs w:val="32"/>
        </w:rPr>
        <w:t xml:space="preserve">. Zadanie domowe prześlij na adres </w:t>
      </w:r>
      <w:r w:rsidRPr="00AC621F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gosia.cyboron@op.pl</w:t>
      </w:r>
    </w:p>
    <w:p w14:paraId="2A2E2B6B" w14:textId="77777777" w:rsidR="00AC621F" w:rsidRDefault="00AC621F" w:rsidP="00502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7CE66" w14:textId="3B1111A1" w:rsidR="00AC621F" w:rsidRPr="00AC621F" w:rsidRDefault="00AC621F" w:rsidP="00502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C621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Temat: Różne postawy wobec zbrodni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</w:p>
    <w:p w14:paraId="201D55A0" w14:textId="484472E0" w:rsidR="00502D67" w:rsidRPr="00502D67" w:rsidRDefault="00502D67" w:rsidP="00AC6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2D67">
        <w:rPr>
          <w:rFonts w:ascii="Times New Roman" w:eastAsia="Times New Roman" w:hAnsi="Times New Roman" w:cs="Times New Roman"/>
          <w:sz w:val="28"/>
          <w:szCs w:val="28"/>
          <w:lang w:eastAsia="pl-PL"/>
        </w:rPr>
        <w:t>„Makbet” Wiliama Szekspira jest dziełem o zbrodni. Śledzimy w nim głównego bohatera od momentu  pojawienia się w jego głowie pierwszych myśli o morderstwie. Potem obserwujemy jego wahania i rozterki oraz przejawy żądzy władzy, która prowadzi do morderstwa.</w:t>
      </w:r>
    </w:p>
    <w:p w14:paraId="206AB198" w14:textId="1CA61E0E" w:rsidR="00502D67" w:rsidRPr="00502D67" w:rsidRDefault="00502D67" w:rsidP="00AC6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2D67">
        <w:rPr>
          <w:rFonts w:ascii="Times New Roman" w:eastAsia="Times New Roman" w:hAnsi="Times New Roman" w:cs="Times New Roman"/>
          <w:sz w:val="28"/>
          <w:szCs w:val="28"/>
          <w:lang w:eastAsia="pl-PL"/>
        </w:rPr>
        <w:t>Bohater został ukazany w sytuacji wyboru. M</w:t>
      </w:r>
      <w:r w:rsidR="00AC621F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502D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on wolną wolę, gdyż przepowiedniom czarownic nie musi ufać, one jedynie stawiają go przed koniecznością dokonania wyboru. Ingerencja sił zła jest wystawieniem go na próbę, w której Makbet zawodzi. Ulega metamorfozie od prawego i szlachetnego rycerza, wiernego sługi swojego władcy – do tyrana, który brnie w spiralę zbrodni prowadzących go do tragicznego finału.</w:t>
      </w:r>
    </w:p>
    <w:p w14:paraId="382BDF39" w14:textId="77777777" w:rsidR="00502D67" w:rsidRPr="00502D67" w:rsidRDefault="00502D67" w:rsidP="00AC6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2D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Przełomowa dla akcji dramatu jest rozmowa Makbeta z żoną w dniu, w którym król Dunkan przybywa do ich zamku. Na jej podstawie można omówić wahania i rozterki Makbeta przed podjęciem decyzji o zbrodni, nakreślić portrety psychologiczne bohaterów tragedii oraz wykryć mechanizm zbrodni: wskazać winnych morderstwa i określić ich drogi „od myśli do czynu”.</w:t>
      </w:r>
    </w:p>
    <w:p w14:paraId="061F60BB" w14:textId="77777777" w:rsidR="00502D67" w:rsidRPr="00502D67" w:rsidRDefault="00502D67" w:rsidP="0050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2D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Przeczytaj fragment „Makbeta” – akt I, scena VII (lekcja nr 21, str.115 w podręczniku) lub wykorzystaj link</w:t>
      </w:r>
    </w:p>
    <w:p w14:paraId="266F4F36" w14:textId="77777777" w:rsidR="00AC621F" w:rsidRDefault="00502D67" w:rsidP="00502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history="1">
        <w:r w:rsidRPr="00502D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https://wolnelektury.pl/katalog/lektura/makbet.html</w:t>
        </w:r>
      </w:hyperlink>
      <w:r w:rsidRPr="00502D67">
        <w:rPr>
          <w:rFonts w:ascii="Times New Roman" w:eastAsia="Times New Roman" w:hAnsi="Times New Roman" w:cs="Times New Roman"/>
          <w:sz w:val="28"/>
          <w:szCs w:val="28"/>
          <w:lang w:eastAsia="pl-PL"/>
        </w:rPr>
        <w:t>  </w:t>
      </w:r>
    </w:p>
    <w:p w14:paraId="7CCEA34C" w14:textId="0CDD9E2D" w:rsidR="00502D67" w:rsidRPr="00502D67" w:rsidRDefault="00AC621F" w:rsidP="00502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Pozdrawiam serdecznie Małgorzata Cyboroń</w:t>
      </w:r>
      <w:r w:rsidR="00502D67" w:rsidRPr="00502D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 </w:t>
      </w:r>
    </w:p>
    <w:p w14:paraId="38752D21" w14:textId="77777777" w:rsidR="00502D67" w:rsidRPr="00502D67" w:rsidRDefault="00502D67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502D67" w:rsidRPr="0050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1356D"/>
    <w:multiLevelType w:val="multilevel"/>
    <w:tmpl w:val="8A1C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75"/>
    <w:rsid w:val="00070875"/>
    <w:rsid w:val="00502D67"/>
    <w:rsid w:val="00AC621F"/>
    <w:rsid w:val="00E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D70D"/>
  <w15:chartTrackingRefBased/>
  <w15:docId w15:val="{9C417CDF-8A37-49A9-8164-2398F4DA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lnelektury.pl/katalog/lektura/makb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3</cp:revision>
  <dcterms:created xsi:type="dcterms:W3CDTF">2020-05-05T09:51:00Z</dcterms:created>
  <dcterms:modified xsi:type="dcterms:W3CDTF">2020-05-05T10:16:00Z</dcterms:modified>
</cp:coreProperties>
</file>