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291C" w14:textId="77777777" w:rsidR="0017573A" w:rsidRDefault="0017573A" w:rsidP="0017573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A6F6B5" w14:textId="77777777" w:rsidR="0017573A" w:rsidRDefault="0017573A" w:rsidP="0017573A">
      <w:pPr>
        <w:jc w:val="both"/>
        <w:rPr>
          <w:rFonts w:ascii="Times New Roman" w:hAnsi="Times New Roman" w:cs="Times New Roman"/>
          <w:sz w:val="24"/>
          <w:szCs w:val="24"/>
        </w:rPr>
      </w:pPr>
      <w:r w:rsidRPr="00B60143">
        <w:rPr>
          <w:rFonts w:ascii="Times New Roman" w:hAnsi="Times New Roman" w:cs="Times New Roman"/>
          <w:sz w:val="24"/>
          <w:szCs w:val="24"/>
        </w:rPr>
        <w:t>Cel lekcji:</w:t>
      </w:r>
    </w:p>
    <w:p w14:paraId="72BC5725" w14:textId="77777777" w:rsidR="0017573A" w:rsidRPr="0017573A" w:rsidRDefault="0017573A" w:rsidP="00175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73A">
        <w:rPr>
          <w:rFonts w:ascii="Times New Roman" w:hAnsi="Times New Roman" w:cs="Times New Roman"/>
          <w:sz w:val="24"/>
          <w:szCs w:val="24"/>
        </w:rPr>
        <w:t>Poznanie prawdy o istnieniu obiektywnych norm moralnych.</w:t>
      </w:r>
    </w:p>
    <w:p w14:paraId="6E5347EE" w14:textId="43AEFE4F" w:rsidR="0017573A" w:rsidRPr="00523940" w:rsidRDefault="0017573A" w:rsidP="00175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73A">
        <w:rPr>
          <w:rFonts w:ascii="Times New Roman" w:hAnsi="Times New Roman" w:cs="Times New Roman"/>
          <w:sz w:val="24"/>
          <w:szCs w:val="24"/>
        </w:rPr>
        <w:t>Kształtowanie postawy sprzeciwu wobec przejaw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7573A">
        <w:rPr>
          <w:rFonts w:ascii="Times New Roman" w:hAnsi="Times New Roman" w:cs="Times New Roman"/>
          <w:sz w:val="24"/>
          <w:szCs w:val="24"/>
        </w:rPr>
        <w:t>w relatywizmu moralnego.</w:t>
      </w:r>
    </w:p>
    <w:p w14:paraId="47DB1825" w14:textId="0157B44C" w:rsidR="0017573A" w:rsidRPr="00B60143" w:rsidRDefault="0017573A" w:rsidP="0017573A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0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Kto jest za tym, że nie ma słońca? Normy moralne.</w:t>
      </w:r>
    </w:p>
    <w:p w14:paraId="3B3A1710" w14:textId="13F325E4" w:rsidR="0017573A" w:rsidRPr="00D22359" w:rsidRDefault="0017573A" w:rsidP="00175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359">
        <w:rPr>
          <w:rFonts w:ascii="Times New Roman" w:hAnsi="Times New Roman" w:cs="Times New Roman"/>
          <w:sz w:val="24"/>
          <w:szCs w:val="24"/>
        </w:rPr>
        <w:t>Podręcznik – temat 52:</w:t>
      </w:r>
    </w:p>
    <w:p w14:paraId="3E938F90" w14:textId="77777777" w:rsidR="0017573A" w:rsidRPr="00D22359" w:rsidRDefault="00C94CB1" w:rsidP="001757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573A" w:rsidRPr="00D22359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3DF75D7B" w14:textId="77777777" w:rsidR="0017573A" w:rsidRDefault="0017573A" w:rsidP="001757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A0D2D" w14:textId="3B4E4A73" w:rsidR="0017573A" w:rsidRDefault="0017573A" w:rsidP="0017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Kochani</w:t>
      </w:r>
    </w:p>
    <w:p w14:paraId="458AF751" w14:textId="3A011C7C" w:rsidR="00F45626" w:rsidRDefault="00F45626" w:rsidP="00F45626">
      <w:pPr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b/>
          <w:bCs/>
          <w:sz w:val="28"/>
          <w:szCs w:val="28"/>
        </w:rPr>
        <w:t>ZASADY</w:t>
      </w:r>
      <w:r>
        <w:rPr>
          <w:rFonts w:ascii="Times New Roman" w:hAnsi="Times New Roman" w:cs="Times New Roman"/>
          <w:sz w:val="28"/>
          <w:szCs w:val="28"/>
        </w:rPr>
        <w:t xml:space="preserve"> - n</w:t>
      </w:r>
      <w:r w:rsidRPr="00F45626">
        <w:rPr>
          <w:rFonts w:ascii="Times New Roman" w:hAnsi="Times New Roman" w:cs="Times New Roman"/>
          <w:sz w:val="28"/>
          <w:szCs w:val="28"/>
        </w:rPr>
        <w:t>iektóre z nich są ustalane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przez ludzi, ale są i takie, które człowiek odkrywa,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 xml:space="preserve">do których się dostosowuje, </w:t>
      </w:r>
      <w:r>
        <w:rPr>
          <w:rFonts w:ascii="Times New Roman" w:hAnsi="Times New Roman" w:cs="Times New Roman"/>
          <w:sz w:val="28"/>
          <w:szCs w:val="28"/>
        </w:rPr>
        <w:t xml:space="preserve">lecz </w:t>
      </w:r>
      <w:r w:rsidRPr="00F45626">
        <w:rPr>
          <w:rFonts w:ascii="Times New Roman" w:hAnsi="Times New Roman" w:cs="Times New Roman"/>
          <w:sz w:val="28"/>
          <w:szCs w:val="28"/>
        </w:rPr>
        <w:t>nie może ich zmieniać, ponieważ są wpisane w ludzką naturę.</w:t>
      </w:r>
    </w:p>
    <w:p w14:paraId="57AE9DA8" w14:textId="0E27C451" w:rsidR="00F45626" w:rsidRDefault="00F45626" w:rsidP="00F45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b/>
          <w:bCs/>
          <w:sz w:val="28"/>
          <w:szCs w:val="28"/>
        </w:rPr>
        <w:t>Zastanówcie się dlaczego subiektywne odczucia nie mogą być podstawą do tworzenia reguł?</w:t>
      </w:r>
    </w:p>
    <w:p w14:paraId="4C8CC5A7" w14:textId="288102B5" w:rsidR="00F45626" w:rsidRPr="00F45626" w:rsidRDefault="00F45626" w:rsidP="00F45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Pewien mężczyzna poszedł jak co miesiąc do fryzjera. Zaczęli rozmawiać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o rożnych sprawach. Ni z tego ni z owego wywiązała się dyskusja o Bogu.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Fryzjer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powiedział:</w:t>
      </w:r>
    </w:p>
    <w:p w14:paraId="4F8773FB" w14:textId="25EA37E5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Wie Pan, ja nie wierzę, że Bóg istnieje.</w:t>
      </w:r>
    </w:p>
    <w:p w14:paraId="73B620A2" w14:textId="256F1E2A" w:rsid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Dlaczego Pan tak uważa? – zapytał klient.</w:t>
      </w:r>
    </w:p>
    <w:p w14:paraId="752D4906" w14:textId="0A392FA2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Cóż, to bardzo proste. Wystarczy tylko wyjść na ulicę, żeby się o tym przekonać.</w:t>
      </w:r>
    </w:p>
    <w:p w14:paraId="0BF70420" w14:textId="7FBD10C0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Gdyby Bóg istniał, myśli Pan, że byłoby tyle osób chorych? Istniałyby opuszczone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dzieci? Gdyby istniał Bóg, nie byłoby bólu, cierpienia… Po prostu nie mogę sobie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wyobrazić Boga, który na to wszystko pozwala.</w:t>
      </w:r>
    </w:p>
    <w:p w14:paraId="1E65E6AA" w14:textId="77777777" w:rsidR="00F45626" w:rsidRPr="00F45626" w:rsidRDefault="00F45626" w:rsidP="00F45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Klient pomyślał chwilę, chciał coś powiedzieć, ale zrezygnował. Nie chciał</w:t>
      </w:r>
    </w:p>
    <w:p w14:paraId="0A5395AD" w14:textId="6DC97E2B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wywoływać niepotrzebnej dyskusji. Gdy fryzjer skończył, klient zapłacił</w:t>
      </w:r>
      <w:r>
        <w:rPr>
          <w:rFonts w:ascii="Times New Roman" w:hAnsi="Times New Roman" w:cs="Times New Roman"/>
          <w:sz w:val="28"/>
          <w:szCs w:val="28"/>
        </w:rPr>
        <w:br/>
      </w:r>
      <w:r w:rsidRPr="00F4562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wyszedł.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W tym momencie zobaczył na ulicy człowieka, z długą, zaniedbaną brodą i włosami.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Wyglądało na to, że już od dłuższego czasu jego włosy i broda nie widziały fryzjera.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Był zaniedbany i brudny. Wtedy klient wrócił i powiedział:</w:t>
      </w:r>
    </w:p>
    <w:p w14:paraId="43A1B99B" w14:textId="77777777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Wie pan co? Fryzjerzy nie istnieją!</w:t>
      </w:r>
    </w:p>
    <w:p w14:paraId="5928034D" w14:textId="468241EC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Bardzo śmieszne! Jak to nie istnieją? – zapytał fryzjer. – Ja jestem jednym</w:t>
      </w:r>
      <w:r>
        <w:rPr>
          <w:rFonts w:ascii="Times New Roman" w:hAnsi="Times New Roman" w:cs="Times New Roman"/>
          <w:sz w:val="28"/>
          <w:szCs w:val="28"/>
        </w:rPr>
        <w:br/>
      </w:r>
      <w:r w:rsidRPr="00F45626">
        <w:rPr>
          <w:rFonts w:ascii="Times New Roman" w:hAnsi="Times New Roman" w:cs="Times New Roman"/>
          <w:sz w:val="28"/>
          <w:szCs w:val="28"/>
        </w:rPr>
        <w:t>z nich!</w:t>
      </w:r>
    </w:p>
    <w:p w14:paraId="5D54E174" w14:textId="697B04D4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Nie! – odparł klient. – Fryzjerzy nie istnieją, bo gdyby istnieli, nie byłoby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ludzi z długimi włosami i brodą jak ten na ulicy.</w:t>
      </w:r>
    </w:p>
    <w:p w14:paraId="1C59F77C" w14:textId="77777777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O nie! Fryzjerzy istnieją, to tylko ludzie do nas nie przychodzą z własnej woli.</w:t>
      </w:r>
    </w:p>
    <w:p w14:paraId="675DEC72" w14:textId="5F7F2011" w:rsidR="00F45626" w:rsidRPr="00F45626" w:rsidRDefault="00F45626" w:rsidP="00F4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– No właśnie – powiedział klient. – Dokładnie tak. Bóg istnieje, to tylko ludzie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Go nie szukają i robią to z własnej woli. Dlatego jest tyle cierpienia i bólu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świecie.</w:t>
      </w:r>
    </w:p>
    <w:p w14:paraId="5A083904" w14:textId="6BC15954" w:rsidR="00F45626" w:rsidRDefault="00F45626" w:rsidP="00D22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(autor nieznany)</w:t>
      </w:r>
    </w:p>
    <w:p w14:paraId="455A5477" w14:textId="77777777" w:rsidR="00F45626" w:rsidRDefault="00F45626" w:rsidP="00F4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9E77A" w14:textId="54F2114C" w:rsidR="0017573A" w:rsidRDefault="00922A36" w:rsidP="00D223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prawie naturalnym i normach moralnych przeczytajcie z </w:t>
      </w:r>
      <w:r w:rsidR="0017573A">
        <w:rPr>
          <w:rFonts w:ascii="Times New Roman" w:hAnsi="Times New Roman" w:cs="Times New Roman"/>
          <w:sz w:val="28"/>
          <w:szCs w:val="28"/>
        </w:rPr>
        <w:t>podręcznika strony 171 – 173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8E7576" w14:textId="509A25D2" w:rsidR="00922A36" w:rsidRDefault="00922A36" w:rsidP="0017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zeszytu zapiszcie temat i notatkę: </w:t>
      </w:r>
    </w:p>
    <w:p w14:paraId="44A9BFD5" w14:textId="1A99D5CF" w:rsidR="00922A36" w:rsidRDefault="00922A36" w:rsidP="00922A36">
      <w:pPr>
        <w:jc w:val="both"/>
        <w:rPr>
          <w:rFonts w:ascii="Times New Roman" w:hAnsi="Times New Roman" w:cs="Times New Roman"/>
          <w:sz w:val="28"/>
          <w:szCs w:val="28"/>
        </w:rPr>
      </w:pPr>
      <w:r w:rsidRPr="00922A36">
        <w:rPr>
          <w:rFonts w:ascii="Times New Roman" w:hAnsi="Times New Roman" w:cs="Times New Roman" w:hint="eastAsia"/>
          <w:sz w:val="28"/>
          <w:szCs w:val="28"/>
        </w:rPr>
        <w:t>„</w:t>
      </w:r>
      <w:r w:rsidRPr="00922A36">
        <w:rPr>
          <w:rFonts w:ascii="Times New Roman" w:hAnsi="Times New Roman" w:cs="Times New Roman"/>
          <w:sz w:val="28"/>
          <w:szCs w:val="28"/>
        </w:rPr>
        <w:t>Główne przepisy prawa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>naturalnego zosta</w:t>
      </w:r>
      <w:r w:rsidRPr="00922A36">
        <w:rPr>
          <w:rFonts w:ascii="Times New Roman" w:hAnsi="Times New Roman" w:cs="Times New Roman" w:hint="eastAsia"/>
          <w:sz w:val="28"/>
          <w:szCs w:val="28"/>
        </w:rPr>
        <w:t>ł</w:t>
      </w:r>
      <w:r w:rsidRPr="00922A36">
        <w:rPr>
          <w:rFonts w:ascii="Times New Roman" w:hAnsi="Times New Roman" w:cs="Times New Roman"/>
          <w:sz w:val="28"/>
          <w:szCs w:val="28"/>
        </w:rPr>
        <w:t>y wy</w:t>
      </w:r>
      <w:r w:rsidRPr="00922A36">
        <w:rPr>
          <w:rFonts w:ascii="Times New Roman" w:hAnsi="Times New Roman" w:cs="Times New Roman" w:hint="eastAsia"/>
          <w:sz w:val="28"/>
          <w:szCs w:val="28"/>
        </w:rPr>
        <w:t>ł</w:t>
      </w:r>
      <w:r w:rsidRPr="00922A36">
        <w:rPr>
          <w:rFonts w:ascii="Times New Roman" w:hAnsi="Times New Roman" w:cs="Times New Roman"/>
          <w:sz w:val="28"/>
          <w:szCs w:val="28"/>
        </w:rPr>
        <w:t>o</w:t>
      </w:r>
      <w:r w:rsidRPr="00922A36">
        <w:rPr>
          <w:rFonts w:ascii="Times New Roman" w:hAnsi="Times New Roman" w:cs="Times New Roman" w:hint="eastAsia"/>
          <w:sz w:val="28"/>
          <w:szCs w:val="28"/>
        </w:rPr>
        <w:t>ż</w:t>
      </w:r>
      <w:r w:rsidRPr="00922A36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>w Dekalogu. Prawo to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 xml:space="preserve">nazywane </w:t>
      </w:r>
      <w:r w:rsidRPr="00C94CB1">
        <w:rPr>
          <w:rFonts w:ascii="Times New Roman" w:hAnsi="Times New Roman" w:cs="Times New Roman"/>
          <w:b/>
          <w:bCs/>
          <w:sz w:val="28"/>
          <w:szCs w:val="28"/>
        </w:rPr>
        <w:t>prawem naturalnym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 xml:space="preserve">nie dlatego, </w:t>
      </w:r>
      <w:r w:rsidRPr="00922A36">
        <w:rPr>
          <w:rFonts w:ascii="Times New Roman" w:hAnsi="Times New Roman" w:cs="Times New Roman" w:hint="eastAsia"/>
          <w:sz w:val="28"/>
          <w:szCs w:val="28"/>
        </w:rPr>
        <w:t>ż</w:t>
      </w:r>
      <w:r w:rsidRPr="00922A36">
        <w:rPr>
          <w:rFonts w:ascii="Times New Roman" w:hAnsi="Times New Roman" w:cs="Times New Roman"/>
          <w:sz w:val="28"/>
          <w:szCs w:val="28"/>
        </w:rPr>
        <w:t>e odnosi si</w:t>
      </w:r>
      <w:r w:rsidRPr="00922A36">
        <w:rPr>
          <w:rFonts w:ascii="Times New Roman" w:hAnsi="Times New Roman" w:cs="Times New Roman" w:hint="eastAsia"/>
          <w:sz w:val="28"/>
          <w:szCs w:val="28"/>
        </w:rPr>
        <w:t>ę</w:t>
      </w:r>
      <w:r w:rsidRPr="00922A36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>natury istot nierozumnych,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 xml:space="preserve">lecz dlatego, </w:t>
      </w:r>
      <w:r w:rsidRPr="00922A36">
        <w:rPr>
          <w:rFonts w:ascii="Times New Roman" w:hAnsi="Times New Roman" w:cs="Times New Roman" w:hint="eastAsia"/>
          <w:sz w:val="28"/>
          <w:szCs w:val="28"/>
        </w:rPr>
        <w:t>ż</w:t>
      </w:r>
      <w:r w:rsidRPr="00922A36">
        <w:rPr>
          <w:rFonts w:ascii="Times New Roman" w:hAnsi="Times New Roman" w:cs="Times New Roman"/>
          <w:sz w:val="28"/>
          <w:szCs w:val="28"/>
        </w:rPr>
        <w:t>e rozum, który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>je og</w:t>
      </w:r>
      <w:r w:rsidRPr="00922A36">
        <w:rPr>
          <w:rFonts w:ascii="Times New Roman" w:hAnsi="Times New Roman" w:cs="Times New Roman" w:hint="eastAsia"/>
          <w:sz w:val="28"/>
          <w:szCs w:val="28"/>
        </w:rPr>
        <w:t>ł</w:t>
      </w:r>
      <w:r w:rsidRPr="00922A36">
        <w:rPr>
          <w:rFonts w:ascii="Times New Roman" w:hAnsi="Times New Roman" w:cs="Times New Roman"/>
          <w:sz w:val="28"/>
          <w:szCs w:val="28"/>
        </w:rPr>
        <w:t>asza, nale</w:t>
      </w:r>
      <w:r w:rsidRPr="00922A36">
        <w:rPr>
          <w:rFonts w:ascii="Times New Roman" w:hAnsi="Times New Roman" w:cs="Times New Roman" w:hint="eastAsia"/>
          <w:sz w:val="28"/>
          <w:szCs w:val="28"/>
        </w:rPr>
        <w:t>ż</w:t>
      </w:r>
      <w:r w:rsidRPr="00922A36">
        <w:rPr>
          <w:rFonts w:ascii="Times New Roman" w:hAnsi="Times New Roman" w:cs="Times New Roman"/>
          <w:sz w:val="28"/>
          <w:szCs w:val="28"/>
        </w:rPr>
        <w:t>y do natury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36">
        <w:rPr>
          <w:rFonts w:ascii="Times New Roman" w:hAnsi="Times New Roman" w:cs="Times New Roman"/>
          <w:sz w:val="28"/>
          <w:szCs w:val="28"/>
        </w:rPr>
        <w:t>cz</w:t>
      </w:r>
      <w:r w:rsidRPr="00922A36">
        <w:rPr>
          <w:rFonts w:ascii="Times New Roman" w:hAnsi="Times New Roman" w:cs="Times New Roman" w:hint="eastAsia"/>
          <w:sz w:val="28"/>
          <w:szCs w:val="28"/>
        </w:rPr>
        <w:t>ł</w:t>
      </w:r>
      <w:r w:rsidRPr="00922A36">
        <w:rPr>
          <w:rFonts w:ascii="Times New Roman" w:hAnsi="Times New Roman" w:cs="Times New Roman"/>
          <w:sz w:val="28"/>
          <w:szCs w:val="28"/>
        </w:rPr>
        <w:t>owieka</w:t>
      </w:r>
      <w:r>
        <w:rPr>
          <w:rFonts w:ascii="Times New Roman" w:hAnsi="Times New Roman" w:cs="Times New Roman"/>
          <w:sz w:val="28"/>
          <w:szCs w:val="28"/>
        </w:rPr>
        <w:t>”. KKK</w:t>
      </w:r>
    </w:p>
    <w:p w14:paraId="1AAC2E48" w14:textId="5A784FF4" w:rsidR="00922A36" w:rsidRDefault="00922A36" w:rsidP="00922A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02EA3" w14:textId="0BB25417" w:rsidR="00922A36" w:rsidRDefault="00922A36" w:rsidP="00922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5350A46F" w14:textId="0041D01D" w:rsidR="00922A36" w:rsidRDefault="00922A36" w:rsidP="00922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A36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922A3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22A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3AB08A" w14:textId="77777777" w:rsidR="00946FE9" w:rsidRDefault="00946FE9" w:rsidP="0017573A"/>
    <w:sectPr w:rsidR="0094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51EA0"/>
    <w:multiLevelType w:val="hybridMultilevel"/>
    <w:tmpl w:val="25582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5"/>
    <w:rsid w:val="0017573A"/>
    <w:rsid w:val="00627BD2"/>
    <w:rsid w:val="007C69B5"/>
    <w:rsid w:val="00922A36"/>
    <w:rsid w:val="00946FE9"/>
    <w:rsid w:val="00C94CB1"/>
    <w:rsid w:val="00D22359"/>
    <w:rsid w:val="00F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55F7"/>
  <w15:chartTrackingRefBased/>
  <w15:docId w15:val="{43665029-4505-4332-BDC9-4D0163F6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7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7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2020-05-25T11:12:00Z</dcterms:created>
  <dcterms:modified xsi:type="dcterms:W3CDTF">2020-05-26T18:58:00Z</dcterms:modified>
</cp:coreProperties>
</file>