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A9" w:rsidRDefault="005807A9" w:rsidP="005807A9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Rewalidacje ZET SP</w:t>
      </w:r>
    </w:p>
    <w:p w:rsidR="005807A9" w:rsidRDefault="005807A9" w:rsidP="005807A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Miłosz, Kuba, Maciek,Rafał</w:t>
      </w:r>
    </w:p>
    <w:p w:rsidR="005807A9" w:rsidRPr="005807A9" w:rsidRDefault="005807A9" w:rsidP="005807A9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5807A9">
        <w:rPr>
          <w:rFonts w:ascii="Times New Roman" w:hAnsi="Times New Roman" w:cs="Times New Roman"/>
          <w:b/>
          <w:sz w:val="24"/>
          <w:szCs w:val="24"/>
        </w:rPr>
        <w:t>Zabawy kształtujące pamięć i spostrzegawczość wzrokową.</w:t>
      </w:r>
    </w:p>
    <w:p w:rsidR="005807A9" w:rsidRDefault="005807A9">
      <w:pPr>
        <w:rPr>
          <w:rFonts w:ascii="Times New Roman" w:hAnsi="Times New Roman" w:cs="Times New Roman"/>
          <w:sz w:val="24"/>
          <w:szCs w:val="24"/>
        </w:rPr>
      </w:pPr>
    </w:p>
    <w:p w:rsidR="005807A9" w:rsidRPr="005807A9" w:rsidRDefault="005807A9" w:rsidP="00580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22AE4" w:rsidRPr="005807A9">
        <w:rPr>
          <w:rFonts w:ascii="Times New Roman" w:hAnsi="Times New Roman" w:cs="Times New Roman"/>
          <w:sz w:val="24"/>
          <w:szCs w:val="24"/>
        </w:rPr>
        <w:t>Rodzic powoli rysuje na kartce papieru daną rzecz np. rower, jabłko, telewizor. Zadaniem dziecka jest jak najszybsze odgadnięcie co to jest.</w:t>
      </w:r>
    </w:p>
    <w:p w:rsidR="00B63EFE" w:rsidRPr="005807A9" w:rsidRDefault="005807A9" w:rsidP="00580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2AE4" w:rsidRPr="005807A9">
        <w:rPr>
          <w:rFonts w:ascii="Times New Roman" w:hAnsi="Times New Roman" w:cs="Times New Roman"/>
          <w:sz w:val="24"/>
          <w:szCs w:val="24"/>
        </w:rPr>
        <w:t>Dorosły zapoznaje dziecko z różnymi przedmiotami, które układa kolejno jeden za drugim, tak aby dziecko zapamiętało ich kolejność. Następnie chowa je, a dziecko ma wymienić po kolei wszystkie widziane przed chwilą przedmioty.</w:t>
      </w:r>
    </w:p>
    <w:sectPr w:rsidR="00B63EFE" w:rsidRPr="005807A9" w:rsidSect="00B6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910"/>
    <w:multiLevelType w:val="hybridMultilevel"/>
    <w:tmpl w:val="2744D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2AE4"/>
    <w:rsid w:val="00422AE4"/>
    <w:rsid w:val="005807A9"/>
    <w:rsid w:val="00B63EFE"/>
    <w:rsid w:val="00BE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2020-05-10T19:47:00Z</dcterms:created>
  <dcterms:modified xsi:type="dcterms:W3CDTF">2020-05-10T19:51:00Z</dcterms:modified>
</cp:coreProperties>
</file>