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Ekologia-powtórzenie wiadomości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(8b)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powtórzymy i utrwalimy sobie wiadomości z działu III.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dokładnie przeczytać sobie podsumowanie ze str. 129-132, a następnie wykonać pisemnie test ze str. 132-134.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tydzień napiszemy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sprawdzian</w:t>
      </w:r>
      <w:r w:rsidDel="00000000" w:rsidR="00000000" w:rsidRPr="00000000">
        <w:rPr>
          <w:sz w:val="28"/>
          <w:szCs w:val="28"/>
          <w:rtl w:val="0"/>
        </w:rPr>
        <w:t xml:space="preserve">. Podam wam pytania na które musicie odpowiedzieć. Powinniście napisać sprawdzian w czasie lekcji biologii, czyli zaczynacie o godzinie 13:35. Musicie go napisać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wysłać do mnie w ciągu godziny. Uczniowie z opinią mogą pisać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pół godziny dłużej. Proszę się przygotować.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