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9454" w14:textId="1E4591A8" w:rsidR="00A57002" w:rsidRPr="00A57002" w:rsidRDefault="00A57002" w:rsidP="00A5700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A5700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727AE3" w14:textId="3D29C850" w:rsidR="00FB3532" w:rsidRDefault="00FB3532" w:rsidP="00FB3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rodzice, proszę w miarę możliwości o przeczytanie dzieciom treści dzisiejszej katechezy. To może być taka wspólna chwila zatrzymania się</w:t>
      </w:r>
      <w:r>
        <w:rPr>
          <w:rFonts w:ascii="Times New Roman" w:hAnsi="Times New Roman" w:cs="Times New Roman"/>
          <w:sz w:val="28"/>
          <w:szCs w:val="28"/>
        </w:rPr>
        <w:br/>
        <w:t>i refleksji nad dniem który już bardzo blisko…</w:t>
      </w:r>
    </w:p>
    <w:p w14:paraId="480E615E" w14:textId="74F15C65" w:rsidR="00084D64" w:rsidRPr="00A57002" w:rsidRDefault="00F6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Dzisiejszym c</w:t>
      </w:r>
      <w:r w:rsidR="00A57002" w:rsidRPr="00A57002">
        <w:rPr>
          <w:rFonts w:ascii="Times New Roman" w:hAnsi="Times New Roman" w:cs="Times New Roman"/>
          <w:sz w:val="28"/>
          <w:szCs w:val="28"/>
        </w:rPr>
        <w:t>elem katechezy jest:</w:t>
      </w:r>
    </w:p>
    <w:p w14:paraId="6E5312E8" w14:textId="77777777" w:rsidR="00A57002" w:rsidRDefault="00A57002" w:rsidP="00A570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002">
        <w:rPr>
          <w:rFonts w:ascii="Times New Roman" w:hAnsi="Times New Roman" w:cs="Times New Roman"/>
          <w:sz w:val="28"/>
          <w:szCs w:val="28"/>
        </w:rPr>
        <w:t>Poznanie, że Pan Jezus umarł na krzyżu z miłości do ludzi.</w:t>
      </w:r>
    </w:p>
    <w:p w14:paraId="6FF662FB" w14:textId="54BAA882" w:rsidR="00A57002" w:rsidRDefault="00A57002" w:rsidP="00A570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002">
        <w:rPr>
          <w:rFonts w:ascii="Times New Roman" w:hAnsi="Times New Roman" w:cs="Times New Roman"/>
          <w:sz w:val="28"/>
          <w:szCs w:val="28"/>
        </w:rPr>
        <w:t>Postawa szacunku do Krzyża Chrystusa</w:t>
      </w:r>
    </w:p>
    <w:p w14:paraId="34981E87" w14:textId="66D7698C" w:rsidR="00F675E3" w:rsidRPr="00FB3532" w:rsidRDefault="00F675E3" w:rsidP="00F675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3532">
        <w:rPr>
          <w:rFonts w:ascii="Times New Roman" w:hAnsi="Times New Roman" w:cs="Times New Roman"/>
          <w:b/>
          <w:bCs/>
          <w:sz w:val="28"/>
          <w:szCs w:val="28"/>
        </w:rPr>
        <w:t>Temat: Wielki Piątek – Pan Jezus umiera na krzyżu z miłości.</w:t>
      </w:r>
    </w:p>
    <w:p w14:paraId="17DF6B01" w14:textId="1BEEC9ED" w:rsidR="00F675E3" w:rsidRDefault="00F675E3" w:rsidP="00F675E3">
      <w:pPr>
        <w:rPr>
          <w:rFonts w:ascii="Times New Roman" w:hAnsi="Times New Roman" w:cs="Times New Roman"/>
          <w:sz w:val="28"/>
          <w:szCs w:val="28"/>
        </w:rPr>
      </w:pPr>
    </w:p>
    <w:p w14:paraId="32C53814" w14:textId="438B1FAF" w:rsidR="00F675E3" w:rsidRDefault="00F675E3" w:rsidP="00F6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 posłuchajcie o tym co się wydarzyło w Wielki Piątek</w:t>
      </w:r>
    </w:p>
    <w:p w14:paraId="1632233A" w14:textId="77777777" w:rsidR="00F675E3" w:rsidRPr="00FB3532" w:rsidRDefault="00F675E3" w:rsidP="00F675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532">
        <w:rPr>
          <w:rFonts w:ascii="Times New Roman" w:hAnsi="Times New Roman" w:cs="Times New Roman"/>
          <w:b/>
          <w:bCs/>
          <w:sz w:val="28"/>
          <w:szCs w:val="28"/>
        </w:rPr>
        <w:t>Na krzyż z Nim!</w:t>
      </w:r>
    </w:p>
    <w:p w14:paraId="4B4B4B53" w14:textId="7EA0270D" w:rsidR="00F675E3" w:rsidRDefault="00F675E3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E3">
        <w:rPr>
          <w:rFonts w:ascii="Times New Roman" w:hAnsi="Times New Roman" w:cs="Times New Roman"/>
          <w:sz w:val="28"/>
          <w:szCs w:val="28"/>
        </w:rPr>
        <w:t>Po Ostatniej Wieczerzy Pan Jezus został pojmany przez żołnierzy. Jeden</w:t>
      </w:r>
      <w:r>
        <w:rPr>
          <w:rFonts w:ascii="Times New Roman" w:hAnsi="Times New Roman" w:cs="Times New Roman"/>
          <w:sz w:val="28"/>
          <w:szCs w:val="28"/>
        </w:rPr>
        <w:br/>
      </w:r>
      <w:r w:rsidRPr="00F675E3">
        <w:rPr>
          <w:rFonts w:ascii="Times New Roman" w:hAnsi="Times New Roman" w:cs="Times New Roman"/>
          <w:sz w:val="28"/>
          <w:szCs w:val="28"/>
        </w:rPr>
        <w:t>z Jego uczniów o imieniu Judasz zdradził Go i wydał kapłanom i uczonym</w:t>
      </w:r>
      <w:r>
        <w:rPr>
          <w:rFonts w:ascii="Times New Roman" w:hAnsi="Times New Roman" w:cs="Times New Roman"/>
          <w:sz w:val="28"/>
          <w:szCs w:val="28"/>
        </w:rPr>
        <w:br/>
      </w:r>
      <w:r w:rsidRPr="00F675E3">
        <w:rPr>
          <w:rFonts w:ascii="Times New Roman" w:hAnsi="Times New Roman" w:cs="Times New Roman"/>
          <w:sz w:val="28"/>
          <w:szCs w:val="28"/>
        </w:rPr>
        <w:t>w Piśmie Świętym.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E3">
        <w:rPr>
          <w:rFonts w:ascii="Times New Roman" w:hAnsi="Times New Roman" w:cs="Times New Roman"/>
          <w:sz w:val="28"/>
          <w:szCs w:val="28"/>
        </w:rPr>
        <w:t>Wczesnym rankiem żołnierze zaprowadzili Jezusa przed sąd. – Przecież Jezus nie uczynił nic złego. On czynił wiele dobra – mówił sędzia Piłat.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E3">
        <w:rPr>
          <w:rFonts w:ascii="Times New Roman" w:hAnsi="Times New Roman" w:cs="Times New Roman"/>
          <w:sz w:val="28"/>
          <w:szCs w:val="28"/>
        </w:rPr>
        <w:t>Chciał on uwolnić Jezusa, lecz zgromadzony tłum domagał się, by został zabity.</w:t>
      </w:r>
      <w:r>
        <w:rPr>
          <w:rFonts w:ascii="Times New Roman" w:hAnsi="Times New Roman" w:cs="Times New Roman"/>
          <w:sz w:val="28"/>
          <w:szCs w:val="28"/>
        </w:rPr>
        <w:br/>
      </w:r>
      <w:r w:rsidRPr="00F675E3">
        <w:rPr>
          <w:rFonts w:ascii="Times New Roman" w:hAnsi="Times New Roman" w:cs="Times New Roman"/>
          <w:sz w:val="28"/>
          <w:szCs w:val="28"/>
        </w:rPr>
        <w:t>– On opowiada kłamstwa o Bogu – mówili źli ludzie. Nie wierzyli oni, że Jezus naprawdę był Królem obiecanym przez Boga.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E3">
        <w:rPr>
          <w:rFonts w:ascii="Times New Roman" w:hAnsi="Times New Roman" w:cs="Times New Roman"/>
          <w:sz w:val="28"/>
          <w:szCs w:val="28"/>
        </w:rPr>
        <w:t>Piłat kazał ubiczować Jezusa. Żołnierze uderzali Jezusa biczami, które bardzo raniły Jego ciało. Później włożyli Jezusowi na głowę wieniec z cierni niby koronę i śmiali się z Niego.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E3">
        <w:rPr>
          <w:rFonts w:ascii="Times New Roman" w:hAnsi="Times New Roman" w:cs="Times New Roman"/>
          <w:sz w:val="28"/>
          <w:szCs w:val="28"/>
        </w:rPr>
        <w:t>Piłat pokazał ubiczowanego Jezusa ludziom, a oni krzyknęli:– Na krzyż z Nim!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E3">
        <w:rPr>
          <w:rFonts w:ascii="Times New Roman" w:hAnsi="Times New Roman" w:cs="Times New Roman"/>
          <w:sz w:val="28"/>
          <w:szCs w:val="28"/>
        </w:rPr>
        <w:t>Potem Jezus niósł krzyż na ramionach, idąc ulicami Jerozolimy, aż na Golgotę, gdzie został ukrzyżowany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070BDE" w14:textId="36A2CA80" w:rsidR="00F675E3" w:rsidRDefault="00F675E3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E3">
        <w:rPr>
          <w:rFonts w:ascii="Times New Roman" w:hAnsi="Times New Roman" w:cs="Times New Roman"/>
          <w:sz w:val="28"/>
          <w:szCs w:val="28"/>
        </w:rPr>
        <w:t xml:space="preserve">O tym, co się działo w Wielki Piątek na Golgocie, miejscu śmierci Jezusa, </w:t>
      </w:r>
      <w:r>
        <w:rPr>
          <w:rFonts w:ascii="Times New Roman" w:hAnsi="Times New Roman" w:cs="Times New Roman"/>
          <w:sz w:val="28"/>
          <w:szCs w:val="28"/>
        </w:rPr>
        <w:t xml:space="preserve">tak pisze </w:t>
      </w:r>
      <w:r w:rsidRPr="00FB3532">
        <w:rPr>
          <w:rFonts w:ascii="Times New Roman" w:hAnsi="Times New Roman" w:cs="Times New Roman"/>
          <w:b/>
          <w:bCs/>
          <w:sz w:val="28"/>
          <w:szCs w:val="28"/>
        </w:rPr>
        <w:t>św. Łukasz w swojej Ewangelii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380E4C" w14:textId="5A2DF100" w:rsidR="00F675E3" w:rsidRPr="00F675E3" w:rsidRDefault="00F675E3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E3">
        <w:rPr>
          <w:rFonts w:ascii="Times New Roman" w:hAnsi="Times New Roman" w:cs="Times New Roman"/>
          <w:sz w:val="28"/>
          <w:szCs w:val="28"/>
        </w:rPr>
        <w:t>„Gdy przyszli na miejsce, zwane «Czaszką», ukrzyżowali tam Jezusa</w:t>
      </w:r>
      <w:r w:rsidR="00FB3532">
        <w:rPr>
          <w:rFonts w:ascii="Times New Roman" w:hAnsi="Times New Roman" w:cs="Times New Roman"/>
          <w:sz w:val="28"/>
          <w:szCs w:val="28"/>
        </w:rPr>
        <w:br/>
      </w:r>
      <w:r w:rsidRPr="00F675E3">
        <w:rPr>
          <w:rFonts w:ascii="Times New Roman" w:hAnsi="Times New Roman" w:cs="Times New Roman"/>
          <w:sz w:val="28"/>
          <w:szCs w:val="28"/>
        </w:rPr>
        <w:t>i złoczyńców, jednego po prawej, drugiego po lewej Jego stronie. Lecz Jezus mówił: «Ojcze, przebacz im, bo nie wiedzą, co czynią». Potem rozdzielili między siebie Jego szaty, rzucając losy. A lud stał i patrzył. (...) Szydzili z Niego</w:t>
      </w:r>
      <w:r w:rsidR="00FB3532">
        <w:rPr>
          <w:rFonts w:ascii="Times New Roman" w:hAnsi="Times New Roman" w:cs="Times New Roman"/>
          <w:sz w:val="28"/>
          <w:szCs w:val="28"/>
        </w:rPr>
        <w:br/>
      </w:r>
      <w:r w:rsidRPr="00F675E3">
        <w:rPr>
          <w:rFonts w:ascii="Times New Roman" w:hAnsi="Times New Roman" w:cs="Times New Roman"/>
          <w:sz w:val="28"/>
          <w:szCs w:val="28"/>
        </w:rPr>
        <w:t xml:space="preserve">i żołnierze; podchodzili do Niego i podawali Mu ocet, mówiąc: «Jeśli Ty jesteś królem żydowskim, wybaw sam siebie». </w:t>
      </w:r>
    </w:p>
    <w:p w14:paraId="1E3F68C5" w14:textId="1D9F97CC" w:rsidR="00F675E3" w:rsidRDefault="00F675E3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E3">
        <w:rPr>
          <w:rFonts w:ascii="Times New Roman" w:hAnsi="Times New Roman" w:cs="Times New Roman"/>
          <w:sz w:val="28"/>
          <w:szCs w:val="28"/>
        </w:rPr>
        <w:t xml:space="preserve">Był także nad Nim napis w języku greckim, łacińskim i hebrajskim: «To jest Król Żydowski». Jeden ze złoczyńców, których [tam] powieszono, urągał Mu: «Czy Ty nie jesteś Mesjaszem? Wybaw więc siebie i nas». Lecz drugi, karcąc go, rzekł: «Ty nawet Boga się nie boisz, chociaż tę samą karę ponosisz? My </w:t>
      </w:r>
      <w:r w:rsidRPr="00F675E3">
        <w:rPr>
          <w:rFonts w:ascii="Times New Roman" w:hAnsi="Times New Roman" w:cs="Times New Roman"/>
          <w:sz w:val="28"/>
          <w:szCs w:val="28"/>
        </w:rPr>
        <w:lastRenderedPageBreak/>
        <w:t>przecież – sprawiedliwie, odbieramy bowiem słuszną karę za nasze uczynki, ale On nic złego nie uczynił». I dodał: «Jezu, wspomnij na mnie, gdy przyjdziesz do swego królestwa». Jezus mu odpowiedział: «Zaprawdę, powiadam ci: Dziś ze Mną będziesz w raju». Było już około godziny szóstej i mrok ogarnął całą ziemię aż do godziny dziewiątej. Słońce się zaćmiło (...) Wtedy Jezus zawołał donośnym głosem: «Ojcze, w Twoje ręce powierzam ducha mojego». Po tych słowach wyzionął ducha”.</w:t>
      </w:r>
    </w:p>
    <w:p w14:paraId="0E8F3FFC" w14:textId="289655FA" w:rsidR="00F675E3" w:rsidRDefault="00F675E3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6D30D6" w14:textId="47412C81" w:rsidR="00F675E3" w:rsidRDefault="00F675E3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E3">
        <w:rPr>
          <w:rFonts w:ascii="Times New Roman" w:hAnsi="Times New Roman" w:cs="Times New Roman"/>
          <w:sz w:val="28"/>
          <w:szCs w:val="28"/>
        </w:rPr>
        <w:t>Podziękujmy Jezusowi za to, że chociaż sam był niewinny, zgodził się za nas umrzeć, że cierpiał za nas i otworzył nam drogę do nieba. Jezus dokonał tego z miłości.</w:t>
      </w:r>
    </w:p>
    <w:p w14:paraId="2A553A10" w14:textId="7C04BCC9" w:rsidR="00F675E3" w:rsidRDefault="00FB3532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Podziękujcie w modlitwie lub n</w:t>
      </w:r>
      <w:r w:rsidR="00F675E3">
        <w:rPr>
          <w:rFonts w:ascii="Times New Roman" w:hAnsi="Times New Roman" w:cs="Times New Roman"/>
          <w:sz w:val="28"/>
          <w:szCs w:val="28"/>
        </w:rPr>
        <w:t xml:space="preserve">arysujcie krzyż a na nim </w:t>
      </w:r>
      <w:r>
        <w:rPr>
          <w:rFonts w:ascii="Times New Roman" w:hAnsi="Times New Roman" w:cs="Times New Roman"/>
          <w:sz w:val="28"/>
          <w:szCs w:val="28"/>
        </w:rPr>
        <w:t xml:space="preserve">czerwone </w:t>
      </w:r>
      <w:r w:rsidR="00F675E3">
        <w:rPr>
          <w:rFonts w:ascii="Times New Roman" w:hAnsi="Times New Roman" w:cs="Times New Roman"/>
          <w:sz w:val="28"/>
          <w:szCs w:val="28"/>
        </w:rPr>
        <w:t>serce</w:t>
      </w:r>
      <w:r>
        <w:rPr>
          <w:rFonts w:ascii="Times New Roman" w:hAnsi="Times New Roman" w:cs="Times New Roman"/>
          <w:sz w:val="28"/>
          <w:szCs w:val="28"/>
        </w:rPr>
        <w:br/>
      </w:r>
      <w:r w:rsidR="00F675E3">
        <w:rPr>
          <w:rFonts w:ascii="Times New Roman" w:hAnsi="Times New Roman" w:cs="Times New Roman"/>
          <w:sz w:val="28"/>
          <w:szCs w:val="28"/>
        </w:rPr>
        <w:t>i obok kwiaty</w:t>
      </w:r>
      <w:r w:rsidR="00B90A9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675E3">
        <w:rPr>
          <w:rFonts w:ascii="Times New Roman" w:hAnsi="Times New Roman" w:cs="Times New Roman"/>
          <w:sz w:val="28"/>
          <w:szCs w:val="28"/>
        </w:rPr>
        <w:t xml:space="preserve"> jak na poniższym rysunku:</w:t>
      </w:r>
    </w:p>
    <w:p w14:paraId="417F2651" w14:textId="75E87B36" w:rsidR="00F675E3" w:rsidRDefault="00F675E3" w:rsidP="00F675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CBB4C2" wp14:editId="36588E38">
            <wp:extent cx="2255520" cy="15321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490" cy="157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CB3E" w14:textId="28DFE6F6" w:rsidR="00F675E3" w:rsidRDefault="00F675E3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C3240" w14:textId="39714816" w:rsidR="00F675E3" w:rsidRDefault="00F675E3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32">
        <w:rPr>
          <w:rFonts w:ascii="Times New Roman" w:hAnsi="Times New Roman" w:cs="Times New Roman"/>
          <w:b/>
          <w:bCs/>
          <w:color w:val="00B050"/>
          <w:sz w:val="28"/>
          <w:szCs w:val="28"/>
        </w:rPr>
        <w:t>Krzyż</w:t>
      </w:r>
      <w:r w:rsidRPr="00F675E3">
        <w:rPr>
          <w:rFonts w:ascii="Times New Roman" w:hAnsi="Times New Roman" w:cs="Times New Roman"/>
          <w:sz w:val="28"/>
          <w:szCs w:val="28"/>
        </w:rPr>
        <w:t xml:space="preserve"> jest znakiem mi</w:t>
      </w:r>
      <w:r>
        <w:rPr>
          <w:rFonts w:ascii="Times New Roman" w:hAnsi="Times New Roman" w:cs="Times New Roman"/>
          <w:sz w:val="28"/>
          <w:szCs w:val="28"/>
        </w:rPr>
        <w:t>ł</w:t>
      </w:r>
      <w:r w:rsidRPr="00F675E3">
        <w:rPr>
          <w:rFonts w:ascii="Times New Roman" w:hAnsi="Times New Roman" w:cs="Times New Roman"/>
          <w:sz w:val="28"/>
          <w:szCs w:val="28"/>
        </w:rPr>
        <w:t xml:space="preserve">ości Jezusa do wszystkich ludzi. Dlatego pamiętajmy o szacunku do krzyża w domu, w szkole, w kościele, przy drodze. Gdy będziecie przechodzić obok niego, pamiętajcie o wykonaniu pięknego znaku krzyża na sobie.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675E3">
        <w:rPr>
          <w:rFonts w:ascii="Times New Roman" w:hAnsi="Times New Roman" w:cs="Times New Roman"/>
          <w:sz w:val="28"/>
          <w:szCs w:val="28"/>
        </w:rPr>
        <w:t>o sposób wyrażenia wdzięczności Panu Jezusowi za Jego śmierć na krzyżu.</w:t>
      </w:r>
    </w:p>
    <w:p w14:paraId="49E7388D" w14:textId="415A6D6B" w:rsidR="00FB3532" w:rsidRDefault="00FB3532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jest taka możliwość zapraszam do wysłuchania:</w:t>
      </w:r>
    </w:p>
    <w:p w14:paraId="45248826" w14:textId="4FDAA782" w:rsidR="00FB3532" w:rsidRDefault="00B90A98" w:rsidP="00F6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B3532" w:rsidRPr="00A2706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https://www.youtube.com/watch?v=roSNpvICoWc</w:t>
        </w:r>
      </w:hyperlink>
    </w:p>
    <w:p w14:paraId="7F18F32B" w14:textId="7B35A723" w:rsidR="00FB3532" w:rsidRDefault="00FB3532" w:rsidP="00FB35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59E6EB" w14:textId="6CE7DDA3" w:rsidR="00FB3532" w:rsidRDefault="00FB3532" w:rsidP="00FB3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dobrego przeżywania </w:t>
      </w:r>
      <w:r w:rsidRPr="00FB3532">
        <w:rPr>
          <w:rFonts w:ascii="Times New Roman" w:hAnsi="Times New Roman" w:cs="Times New Roman"/>
          <w:b/>
          <w:bCs/>
          <w:sz w:val="28"/>
          <w:szCs w:val="28"/>
        </w:rPr>
        <w:t>Wielkiego Tygodnia</w:t>
      </w:r>
    </w:p>
    <w:p w14:paraId="162E9839" w14:textId="4D1F1150" w:rsidR="00FB3532" w:rsidRDefault="00FB3532" w:rsidP="00FB3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serdecznie</w:t>
      </w:r>
    </w:p>
    <w:p w14:paraId="3BE8155C" w14:textId="177D5A88" w:rsidR="00FB3532" w:rsidRPr="00FB3532" w:rsidRDefault="00FB3532" w:rsidP="00FB3532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FB3532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SZCZĘŚĆ BOŻE </w:t>
      </w:r>
      <w:r w:rsidRPr="00FB353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86A357" w14:textId="6AFF0607" w:rsidR="00FB3532" w:rsidRPr="00FB3532" w:rsidRDefault="00FB3532" w:rsidP="00FB3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532">
        <w:rPr>
          <w:rFonts w:ascii="Times New Roman" w:hAnsi="Times New Roman" w:cs="Times New Roman"/>
          <w:sz w:val="24"/>
          <w:szCs w:val="24"/>
        </w:rPr>
        <w:t>MONIKA WOJEWÓDKA</w:t>
      </w:r>
    </w:p>
    <w:sectPr w:rsidR="00FB3532" w:rsidRPr="00FB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C65DA"/>
    <w:multiLevelType w:val="hybridMultilevel"/>
    <w:tmpl w:val="3E9E8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DB"/>
    <w:rsid w:val="00084D64"/>
    <w:rsid w:val="00A57002"/>
    <w:rsid w:val="00B900DB"/>
    <w:rsid w:val="00B90A98"/>
    <w:rsid w:val="00F675E3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88A9"/>
  <w15:chartTrackingRefBased/>
  <w15:docId w15:val="{BEAA9E86-DD76-4449-9C2A-51F9F7B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5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SNpvICoW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2020-04-02T09:53:00Z</dcterms:created>
  <dcterms:modified xsi:type="dcterms:W3CDTF">2020-04-06T07:29:00Z</dcterms:modified>
</cp:coreProperties>
</file>