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2A" w:rsidRPr="00CA0D2A" w:rsidRDefault="00CA0D2A" w:rsidP="007758C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CA0D2A">
        <w:rPr>
          <w:rFonts w:asciiTheme="minorHAnsi" w:hAnsiTheme="minorHAnsi" w:cstheme="minorHAnsi"/>
          <w:color w:val="000000"/>
          <w:sz w:val="22"/>
          <w:szCs w:val="22"/>
        </w:rPr>
        <w:t>Bezpieczeństwo w otoczeniu obiektu hotelowego/praktyka</w:t>
      </w:r>
    </w:p>
    <w:p w:rsidR="00CA0D2A" w:rsidRPr="00CA0D2A" w:rsidRDefault="00CA0D2A" w:rsidP="007758C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CA0D2A">
        <w:rPr>
          <w:rFonts w:asciiTheme="minorHAnsi" w:hAnsiTheme="minorHAnsi" w:cstheme="minorHAnsi"/>
          <w:color w:val="000000"/>
          <w:sz w:val="22"/>
          <w:szCs w:val="22"/>
        </w:rPr>
        <w:t>Klasa :IIISB</w:t>
      </w:r>
    </w:p>
    <w:p w:rsidR="00CA0D2A" w:rsidRPr="00CA0D2A" w:rsidRDefault="00CA0D2A" w:rsidP="007758C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CA0D2A">
        <w:rPr>
          <w:rFonts w:asciiTheme="minorHAnsi" w:hAnsiTheme="minorHAnsi" w:cstheme="minorHAnsi"/>
          <w:color w:val="000000"/>
          <w:sz w:val="22"/>
          <w:szCs w:val="22"/>
        </w:rPr>
        <w:t>Nauczyciel: Ewelina Baca</w:t>
      </w:r>
    </w:p>
    <w:p w:rsidR="00CA0D2A" w:rsidRPr="00CA0D2A" w:rsidRDefault="00CA0D2A" w:rsidP="007758C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CA0D2A">
        <w:rPr>
          <w:rFonts w:asciiTheme="minorHAnsi" w:hAnsiTheme="minorHAnsi" w:cstheme="minorHAnsi"/>
          <w:color w:val="000000"/>
          <w:sz w:val="22"/>
          <w:szCs w:val="22"/>
        </w:rPr>
        <w:t>Temat: Zadania egzaminacyjne – ćwiczenia.</w:t>
      </w:r>
    </w:p>
    <w:p w:rsidR="00CA0D2A" w:rsidRPr="00CA0D2A" w:rsidRDefault="00CA0D2A" w:rsidP="007758C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CA0D2A">
        <w:rPr>
          <w:rFonts w:asciiTheme="minorHAnsi" w:hAnsiTheme="minorHAnsi" w:cstheme="minorHAnsi"/>
          <w:color w:val="000000"/>
          <w:sz w:val="22"/>
          <w:szCs w:val="22"/>
        </w:rPr>
        <w:t>Proszę o zapoznanie się z przykładowym zadaniem egzaminacyjnym i w miarę możliwości wykonać polecenia.  We wtorek umówimy się , na próbny egzamin praktyczny.</w:t>
      </w:r>
    </w:p>
    <w:p w:rsidR="00CA0D2A" w:rsidRPr="00CA0D2A" w:rsidRDefault="00CA0D2A" w:rsidP="007758C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:rsidR="007758CA" w:rsidRPr="00CA0D2A" w:rsidRDefault="007758CA" w:rsidP="007758C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CA0D2A">
        <w:rPr>
          <w:rFonts w:asciiTheme="minorHAnsi" w:hAnsiTheme="minorHAnsi" w:cstheme="minorHAnsi"/>
          <w:color w:val="000000"/>
          <w:sz w:val="22"/>
          <w:szCs w:val="22"/>
        </w:rPr>
        <w:t>Posprzątaj zajętą przez gościa jednostkę mieszkalną jednoosobową z węzłem higieniczno-sanitarnym nr 102 w obiekcie świadczącym usługi hotelarskie.</w:t>
      </w:r>
      <w:r w:rsidRPr="00CA0D2A">
        <w:rPr>
          <w:rFonts w:asciiTheme="minorHAnsi" w:hAnsiTheme="minorHAnsi" w:cstheme="minorHAnsi"/>
          <w:color w:val="000000"/>
          <w:sz w:val="22"/>
          <w:szCs w:val="22"/>
        </w:rPr>
        <w:br/>
        <w:t>Wykonaj czynności porządkowe związane ze sprzątaniem w trakcie pobytu gościa:</w:t>
      </w:r>
      <w:r w:rsidRPr="00CA0D2A">
        <w:rPr>
          <w:rFonts w:asciiTheme="minorHAnsi" w:hAnsiTheme="minorHAnsi" w:cstheme="minorHAnsi"/>
          <w:color w:val="000000"/>
          <w:sz w:val="22"/>
          <w:szCs w:val="22"/>
        </w:rPr>
        <w:br/>
        <w:t>- pobierz czystą bieliznę pościelową, ręczniki oraz środki czystości, sprzęt, materiały i elementy wyposażenia jednostki mieszkalnej niezbędne do jej posprzątania (zgodnie z Wykazem, który znajduje się w arkuszu egzaminacyjnym) - wszystko poukładaj na wózku obsługowym,</w:t>
      </w:r>
      <w:r w:rsidRPr="00CA0D2A">
        <w:rPr>
          <w:rFonts w:asciiTheme="minorHAnsi" w:hAnsiTheme="minorHAnsi" w:cstheme="minorHAnsi"/>
          <w:color w:val="000000"/>
          <w:sz w:val="22"/>
          <w:szCs w:val="22"/>
        </w:rPr>
        <w:br/>
        <w:t>- posprzątaj pokój i węzeł higieniczno-sanitarny zgodnie z Procedurą sprzątania jednostki mieszkalnej zajętej przez gościa, która znajduje się w arkuszu egzaminacyjnym,</w:t>
      </w:r>
      <w:r w:rsidRPr="00CA0D2A">
        <w:rPr>
          <w:rFonts w:asciiTheme="minorHAnsi" w:hAnsiTheme="minorHAnsi" w:cstheme="minorHAnsi"/>
          <w:color w:val="000000"/>
          <w:sz w:val="22"/>
          <w:szCs w:val="22"/>
        </w:rPr>
        <w:br/>
        <w:t>- uzupełnij obowiązujące przybory w pokoju oraz galanterię łazienkową zgodnie z Wykazem przyborów dla gościa (druk znajduje się w arkuszu egzaminacyjnym). Butelkę wody mineralnej wraz ze szklanką, ułożone na tacy, postaw na biurku lub stole.</w:t>
      </w:r>
    </w:p>
    <w:p w:rsidR="007758CA" w:rsidRPr="00CA0D2A" w:rsidRDefault="007758CA" w:rsidP="007758C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CA0D2A">
        <w:rPr>
          <w:rFonts w:asciiTheme="minorHAnsi" w:hAnsiTheme="minorHAnsi" w:cstheme="minorHAnsi"/>
          <w:color w:val="000000"/>
          <w:sz w:val="22"/>
          <w:szCs w:val="22"/>
        </w:rPr>
        <w:t>Czas przeznaczony na wykonanie zadania wynosi 180 minut.</w:t>
      </w:r>
    </w:p>
    <w:p w:rsidR="007758CA" w:rsidRPr="00CA0D2A" w:rsidRDefault="007758CA" w:rsidP="007758C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CA0D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Ocenie podlegać będą 3 rezultaty:</w:t>
      </w:r>
      <w:r w:rsidRPr="00CA0D2A">
        <w:rPr>
          <w:rFonts w:asciiTheme="minorHAnsi" w:hAnsiTheme="minorHAnsi" w:cstheme="minorHAnsi"/>
          <w:color w:val="000000"/>
          <w:sz w:val="22"/>
          <w:szCs w:val="22"/>
        </w:rPr>
        <w:br/>
        <w:t>- pokój posprzątany,</w:t>
      </w:r>
      <w:r w:rsidRPr="00CA0D2A">
        <w:rPr>
          <w:rFonts w:asciiTheme="minorHAnsi" w:hAnsiTheme="minorHAnsi" w:cstheme="minorHAnsi"/>
          <w:color w:val="000000"/>
          <w:sz w:val="22"/>
          <w:szCs w:val="22"/>
        </w:rPr>
        <w:br/>
        <w:t>- węzeł higieniczno-sanitarny posprzątany,</w:t>
      </w:r>
      <w:r w:rsidRPr="00CA0D2A">
        <w:rPr>
          <w:rFonts w:asciiTheme="minorHAnsi" w:hAnsiTheme="minorHAnsi" w:cstheme="minorHAnsi"/>
          <w:color w:val="000000"/>
          <w:sz w:val="22"/>
          <w:szCs w:val="22"/>
        </w:rPr>
        <w:br/>
        <w:t>- oznaczenie torby na odzież gościa przeznaczoną do prania oraz</w:t>
      </w:r>
      <w:r w:rsidRPr="00CA0D2A">
        <w:rPr>
          <w:rFonts w:asciiTheme="minorHAnsi" w:hAnsiTheme="minorHAnsi" w:cstheme="minorHAnsi"/>
          <w:color w:val="000000"/>
          <w:sz w:val="22"/>
          <w:szCs w:val="22"/>
        </w:rPr>
        <w:br/>
        <w:t>przebieg wykonania prac porządkowych w jednostce mieszkalnej tj. w pokoju i węźle higieniczno-sanitarnym.</w:t>
      </w:r>
    </w:p>
    <w:p w:rsidR="009D0745" w:rsidRDefault="009D0745"/>
    <w:sectPr w:rsidR="009D0745" w:rsidSect="009D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8CA"/>
    <w:rsid w:val="007758CA"/>
    <w:rsid w:val="009D0745"/>
    <w:rsid w:val="00BE3C21"/>
    <w:rsid w:val="00C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2020-06-20T11:13:00Z</dcterms:created>
  <dcterms:modified xsi:type="dcterms:W3CDTF">2020-06-20T11:24:00Z</dcterms:modified>
</cp:coreProperties>
</file>