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ACDB9" w14:textId="77777777" w:rsidR="00357F64" w:rsidRPr="008D6F4D" w:rsidRDefault="00AA40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6F4D">
        <w:rPr>
          <w:rFonts w:ascii="Times New Roman" w:hAnsi="Times New Roman" w:cs="Times New Roman"/>
          <w:sz w:val="28"/>
          <w:szCs w:val="28"/>
          <w:u w:val="single"/>
        </w:rPr>
        <w:t>Czy mam jakiś wybór? – młodzi ludzie wobec zasad i wzorców</w:t>
      </w:r>
    </w:p>
    <w:p w14:paraId="562E678B" w14:textId="77777777" w:rsidR="00F74B17" w:rsidRDefault="00F74B1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C2FB0B" w14:textId="1431D112" w:rsidR="00AA4058" w:rsidRPr="00F74B17" w:rsidRDefault="00F74B1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Zadania na poniedziałek 30.03.2020 i piątek 03.04.2020</w:t>
      </w:r>
    </w:p>
    <w:p w14:paraId="33235452" w14:textId="77777777" w:rsidR="008D6F4D" w:rsidRDefault="00AA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fragment powieści </w:t>
      </w:r>
      <w:r w:rsidRPr="00AA4058">
        <w:rPr>
          <w:rFonts w:ascii="Times New Roman" w:hAnsi="Times New Roman" w:cs="Times New Roman"/>
          <w:b/>
          <w:bCs/>
          <w:sz w:val="28"/>
          <w:szCs w:val="28"/>
        </w:rPr>
        <w:t>„Niezgodna”.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Następnie odpowiedz na pytania zapisane poniżej.</w:t>
      </w:r>
      <w:r w:rsidR="008D6F4D">
        <w:rPr>
          <w:rFonts w:ascii="Times New Roman" w:hAnsi="Times New Roman" w:cs="Times New Roman"/>
          <w:sz w:val="28"/>
          <w:szCs w:val="28"/>
        </w:rPr>
        <w:t xml:space="preserve"> Wszystkie odpowiedzi znajdziesz w tekście.</w:t>
      </w:r>
    </w:p>
    <w:p w14:paraId="0F165C0D" w14:textId="77777777" w:rsidR="008D6F4D" w:rsidRDefault="008D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Pytania i odpowiedzi zanotuj w zeszycie.</w:t>
      </w:r>
      <w:r w:rsidR="00AA4058">
        <w:rPr>
          <w:rFonts w:ascii="Times New Roman" w:hAnsi="Times New Roman" w:cs="Times New Roman"/>
          <w:sz w:val="28"/>
          <w:szCs w:val="28"/>
        </w:rPr>
        <w:t xml:space="preserve"> Postaraj się, to zadanie będzie na ocenę. Możesz przesłać pracę (lub zdjęcie zeszytu) na maila </w:t>
      </w:r>
      <w:hyperlink r:id="rId5" w:history="1">
        <w:r w:rsidR="00AA4058" w:rsidRPr="006C477B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  <w:r w:rsidR="00AA4058">
        <w:rPr>
          <w:rFonts w:ascii="Times New Roman" w:hAnsi="Times New Roman" w:cs="Times New Roman"/>
          <w:sz w:val="28"/>
          <w:szCs w:val="28"/>
        </w:rPr>
        <w:t xml:space="preserve"> Jeżeli nie masz takiej możliwości, sprawdzę zadanie, gdy spotkamy się w szkole.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58E65" w14:textId="26C92ED5" w:rsidR="00AA4058" w:rsidRDefault="008D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powieści „Niezgodna” został nakręcony film pod tym samym tytułem. Jeśli masz możliwość poszukaj go w Internecie i obejrzyj w wolnej chwili. </w:t>
      </w:r>
    </w:p>
    <w:p w14:paraId="3BD4716A" w14:textId="77777777" w:rsidR="00AA4058" w:rsidRDefault="00AA4058" w:rsidP="00AA4058">
      <w:pPr>
        <w:rPr>
          <w:rFonts w:ascii="Times New Roman" w:hAnsi="Times New Roman" w:cs="Times New Roman"/>
          <w:sz w:val="28"/>
          <w:szCs w:val="28"/>
        </w:rPr>
      </w:pPr>
    </w:p>
    <w:p w14:paraId="600FB63D" w14:textId="77777777" w:rsidR="00AA4058" w:rsidRPr="008D6F4D" w:rsidRDefault="00AA4058" w:rsidP="00AA40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6F4D">
        <w:rPr>
          <w:rFonts w:ascii="Times New Roman" w:hAnsi="Times New Roman" w:cs="Times New Roman"/>
          <w:b/>
          <w:bCs/>
          <w:sz w:val="28"/>
          <w:szCs w:val="28"/>
        </w:rPr>
        <w:t>Niezgodna</w:t>
      </w:r>
    </w:p>
    <w:p w14:paraId="55CF3C5E" w14:textId="77777777" w:rsidR="00AA4058" w:rsidRDefault="00AA4058" w:rsidP="00207A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jest dzień testu przynależności, który pokaże mi, do której z pięciu frakcji pasuję. A jutro, na Ceremonii Wyboru</w:t>
      </w:r>
      <w:r w:rsidR="008A6358">
        <w:rPr>
          <w:rFonts w:ascii="Times New Roman" w:hAnsi="Times New Roman" w:cs="Times New Roman"/>
          <w:sz w:val="28"/>
          <w:szCs w:val="28"/>
        </w:rPr>
        <w:t>, zdecyduję, do której wstąpię. Zdecyduję o moim dalszym życiu. Zdecyduję, czy zostanę z rodziną, czy ją opuszczę. […]</w:t>
      </w:r>
    </w:p>
    <w:p w14:paraId="0A4BC5CF" w14:textId="77777777" w:rsidR="008A6358" w:rsidRDefault="008A6358" w:rsidP="00207A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potrafię myśleć o jutrzejszej Ceremonii Wyboru.</w:t>
      </w:r>
    </w:p>
    <w:p w14:paraId="17F039A5" w14:textId="77777777" w:rsidR="008A6358" w:rsidRDefault="008A6358" w:rsidP="00207A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Wybór należy teraz do mnie, bez względu na test.</w:t>
      </w:r>
    </w:p>
    <w:p w14:paraId="75E01F31" w14:textId="77777777" w:rsidR="008A6358" w:rsidRDefault="008A6358" w:rsidP="00207A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Altruizm. Nieustraszoność. Erudycja.</w:t>
      </w:r>
    </w:p>
    <w:p w14:paraId="32199A1B" w14:textId="77777777" w:rsidR="008A6358" w:rsidRDefault="008A6358" w:rsidP="00207A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Niezgodność.[…]</w:t>
      </w:r>
    </w:p>
    <w:p w14:paraId="1B39C8AA" w14:textId="247337EA" w:rsidR="008A6358" w:rsidRDefault="008A6358" w:rsidP="00207A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patrzę z boku na życie Altruistów, myślę sobie, że jest piękne. Kiedy obserwuję harmonię swojej rodziny; kiedy wspólnie idziemy na kolację</w:t>
      </w:r>
      <w:r w:rsidR="00207A29">
        <w:rPr>
          <w:rFonts w:ascii="Times New Roman" w:hAnsi="Times New Roman" w:cs="Times New Roman"/>
          <w:sz w:val="28"/>
          <w:szCs w:val="28"/>
        </w:rPr>
        <w:t xml:space="preserve">, a potem razem sprzątamy i nikogo nie trzeba o to prosić; kiedy widzę jak </w:t>
      </w:r>
      <w:proofErr w:type="spellStart"/>
      <w:r w:rsidR="00207A29">
        <w:rPr>
          <w:rFonts w:ascii="Times New Roman" w:hAnsi="Times New Roman" w:cs="Times New Roman"/>
          <w:sz w:val="28"/>
          <w:szCs w:val="28"/>
        </w:rPr>
        <w:t>Caleb</w:t>
      </w:r>
      <w:proofErr w:type="spellEnd"/>
      <w:r w:rsidR="00207A29">
        <w:rPr>
          <w:rFonts w:ascii="Times New Roman" w:hAnsi="Times New Roman" w:cs="Times New Roman"/>
          <w:sz w:val="28"/>
          <w:szCs w:val="28"/>
        </w:rPr>
        <w:t xml:space="preserve"> pomaga obcym ludziom nosić zakupy – wtedy znowu zakochuj</w:t>
      </w:r>
      <w:r w:rsidR="00B60321">
        <w:rPr>
          <w:rFonts w:ascii="Times New Roman" w:hAnsi="Times New Roman" w:cs="Times New Roman"/>
          <w:sz w:val="28"/>
          <w:szCs w:val="28"/>
        </w:rPr>
        <w:t>ę</w:t>
      </w:r>
      <w:r w:rsidR="00207A29">
        <w:rPr>
          <w:rFonts w:ascii="Times New Roman" w:hAnsi="Times New Roman" w:cs="Times New Roman"/>
          <w:sz w:val="28"/>
          <w:szCs w:val="28"/>
        </w:rPr>
        <w:t xml:space="preserve"> się w życiu. Problemy zaczynają się dopiero, gdy sama próbuję tak żyć. Chyba nigdy nie robię tego szczerze. </w:t>
      </w:r>
    </w:p>
    <w:p w14:paraId="12D3E6D8" w14:textId="77777777" w:rsidR="00207A29" w:rsidRDefault="00207A29" w:rsidP="00207A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Jednak wybór innej frakcji oznaczałby, że na zawsze opuszczę rodzinę.[…]</w:t>
      </w:r>
    </w:p>
    <w:p w14:paraId="664BB213" w14:textId="3DBEA485" w:rsidR="00207A29" w:rsidRDefault="00207A29" w:rsidP="00207A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Miastem rządzi rada złożona z pięćdziesięciu osób, samych przedstawicieli Altruizmu, bo naszą frakcję uważa się za nieprzekupną właśnie dlatego, że jesteśmy</w:t>
      </w:r>
      <w:r w:rsidR="00B60321">
        <w:rPr>
          <w:rFonts w:ascii="Times New Roman" w:hAnsi="Times New Roman" w:cs="Times New Roman"/>
          <w:sz w:val="28"/>
          <w:szCs w:val="28"/>
        </w:rPr>
        <w:t xml:space="preserve"> tacy bezinteresowni. Liderzy Altruizmu są wybierani spośród równych, bierze się przy tym pod uwagę nienaganny charakter, przywiązanie do zasad </w:t>
      </w:r>
      <w:r w:rsidR="00B60321">
        <w:rPr>
          <w:rFonts w:ascii="Times New Roman" w:hAnsi="Times New Roman" w:cs="Times New Roman"/>
          <w:sz w:val="28"/>
          <w:szCs w:val="28"/>
        </w:rPr>
        <w:br/>
        <w:t>i zdolności przywódcze. Przedstawiciele innych frakcji na spotkaniach rady mogą wypowiadać się w różnych sprawach, ale to ona podejmuje ostateczną decyzję.[…]</w:t>
      </w:r>
    </w:p>
    <w:p w14:paraId="1A80E347" w14:textId="55BA4E4B" w:rsidR="00B60321" w:rsidRDefault="00B60321" w:rsidP="00207A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jest od nastania Wielkiego Pokoju, kiedy utworzono frakcje. Myślę, że ten system przetrwał, bo wszyscy się boimy tego, do czego by doszło, gdyby go nie było: wojny.[…]</w:t>
      </w:r>
    </w:p>
    <w:p w14:paraId="4E7B3B02" w14:textId="763CAA2F" w:rsidR="00031EA0" w:rsidRDefault="00031EA0" w:rsidP="00207A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Wysiadam z autobusu za rodzicami. </w:t>
      </w:r>
      <w:proofErr w:type="spellStart"/>
      <w:r>
        <w:rPr>
          <w:rFonts w:ascii="Times New Roman" w:hAnsi="Times New Roman" w:cs="Times New Roman"/>
          <w:sz w:val="28"/>
          <w:szCs w:val="28"/>
        </w:rPr>
        <w:t>Caleb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wydaje się spokojny, też bym była, gdybym wiedziała, co robić. Mam wrażenie, że serce zaraz wyskoczy mi z piersi. Kiedy wchodzę po schodach do głównego wejścia, opieram się na ramieniu brata. </w:t>
      </w:r>
    </w:p>
    <w:p w14:paraId="1059D30D" w14:textId="0EE47A97" w:rsidR="00031EA0" w:rsidRDefault="00031EA0" w:rsidP="00207A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windzie jest tłok, więc ojciec ustępuje miejsca frakcji Serdecznych. Wchodzimy schodami. Idziemy za nim bez słowa, dając przykład innym osobom z naszej frakcji, i wkrótce całą naszą trójkę wchłania masa ubranych na szaro ludzi, którzy w przyćmionym świetle wspinają się po betonowych stopniach. […]</w:t>
      </w:r>
    </w:p>
    <w:p w14:paraId="6E3FBB02" w14:textId="476664A7" w:rsidR="00031EA0" w:rsidRDefault="00031EA0" w:rsidP="00207A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Zgromadzeni ustawili się w kręgi. Na samych obrzeżach są szesnastolatkowie ze wszystkich frakcji. Jeszcze nie nazywa się nas członkami. Po podjętych dzisiaj decyzjach staniemy się nowicjuszami – a pełnię praw uzyskamy po zakończeniu nowicjatu.[…]</w:t>
      </w:r>
    </w:p>
    <w:p w14:paraId="3E30418C" w14:textId="743ABF98" w:rsidR="00031EA0" w:rsidRDefault="00031EA0" w:rsidP="00207A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Następny krąg tworzą krzesła przeznaczone dla członków rodzin. […] ostatni krąg to pięć metalowych mis. Każda z nich jest tak duża, że gdybym się skuliła</w:t>
      </w:r>
      <w:r w:rsidR="001809F3">
        <w:rPr>
          <w:rFonts w:ascii="Times New Roman" w:hAnsi="Times New Roman" w:cs="Times New Roman"/>
          <w:sz w:val="28"/>
          <w:szCs w:val="28"/>
        </w:rPr>
        <w:t>, schowałabym się w niej cała. Umieszczono w niej substancje odpowiadające różnym frakcjom. Szare kamienie symbolizują Altruizm, woda Erudycję, ziemia Serdeczność, rozżarzone węgle Nieustraszoność, a szkło Prawość.</w:t>
      </w:r>
    </w:p>
    <w:p w14:paraId="340B3873" w14:textId="0CD51718" w:rsidR="00031EA0" w:rsidRDefault="00031EA0" w:rsidP="00207A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E3A458" w14:textId="6924BFC0" w:rsidR="001809F3" w:rsidRPr="001809F3" w:rsidRDefault="001809F3" w:rsidP="001809F3">
      <w:pPr>
        <w:rPr>
          <w:rFonts w:ascii="Times New Roman" w:hAnsi="Times New Roman" w:cs="Times New Roman"/>
          <w:sz w:val="28"/>
          <w:szCs w:val="28"/>
        </w:rPr>
      </w:pPr>
    </w:p>
    <w:p w14:paraId="41DD0549" w14:textId="5720A7DF" w:rsidR="001809F3" w:rsidRDefault="001809F3" w:rsidP="001809F3">
      <w:pPr>
        <w:rPr>
          <w:rFonts w:ascii="Times New Roman" w:hAnsi="Times New Roman" w:cs="Times New Roman"/>
          <w:sz w:val="28"/>
          <w:szCs w:val="28"/>
        </w:rPr>
      </w:pPr>
    </w:p>
    <w:p w14:paraId="1AD4F480" w14:textId="7ABE5C77" w:rsidR="001809F3" w:rsidRDefault="001809F3" w:rsidP="001809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jakie frakcje jest podzielone społeczeństwo, w którym żyje bohaterka?</w:t>
      </w:r>
    </w:p>
    <w:p w14:paraId="73EE49E6" w14:textId="2C63C476" w:rsidR="001809F3" w:rsidRDefault="001809F3" w:rsidP="001809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której frakcji należy rodzina dziewczyny?</w:t>
      </w:r>
    </w:p>
    <w:p w14:paraId="0A74AC4D" w14:textId="6ED5D027" w:rsidR="001809F3" w:rsidRDefault="001809F3" w:rsidP="001809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jakim świecie rozgrywają się przedstawione wydarzenia – rzeczywistym czy fantastycznym?</w:t>
      </w:r>
    </w:p>
    <w:p w14:paraId="1B9F5CC2" w14:textId="1A955F19" w:rsidR="001809F3" w:rsidRDefault="001809F3" w:rsidP="001809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dziewczyna waha się przed podjęciem decyzji, do której frakcji przystąpić?</w:t>
      </w:r>
    </w:p>
    <w:p w14:paraId="6F6DF136" w14:textId="19868572" w:rsidR="001809F3" w:rsidRPr="008D6F4D" w:rsidRDefault="001809F3" w:rsidP="001809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Odszukaj w Internecie hasła</w:t>
      </w:r>
      <w:r w:rsidR="008D6F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F4D" w:rsidRPr="008D6F4D">
        <w:rPr>
          <w:rFonts w:ascii="Times New Roman" w:hAnsi="Times New Roman" w:cs="Times New Roman"/>
          <w:b/>
          <w:bCs/>
          <w:sz w:val="28"/>
          <w:szCs w:val="28"/>
        </w:rPr>
        <w:t>altruizm, erudycja</w:t>
      </w:r>
    </w:p>
    <w:p w14:paraId="3B17679E" w14:textId="77777777" w:rsidR="008D6F4D" w:rsidRDefault="008D6F4D" w:rsidP="008D6F4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FEC610A" w14:textId="02275C95" w:rsidR="008D6F4D" w:rsidRDefault="008D6F4D" w:rsidP="008D6F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nadzieję, że pytania są dla Ciebie zrozumiałe i nie będzie problemu z wyszukaniem odpowiedzi. </w:t>
      </w:r>
      <w:r>
        <w:rPr>
          <w:rFonts w:ascii="Times New Roman" w:hAnsi="Times New Roman" w:cs="Times New Roman"/>
          <w:sz w:val="28"/>
          <w:szCs w:val="28"/>
        </w:rPr>
        <w:br/>
        <w:t xml:space="preserve">W razie pytań zachęcam do kontaktu. </w:t>
      </w:r>
      <w:hyperlink r:id="rId6" w:history="1">
        <w:r w:rsidRPr="006C477B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72ABB471" w14:textId="45274E1C" w:rsidR="008D6F4D" w:rsidRPr="008D6F4D" w:rsidRDefault="008D6F4D" w:rsidP="008D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8D6F4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8D6F4D" w:rsidRPr="008D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0EEF"/>
    <w:multiLevelType w:val="hybridMultilevel"/>
    <w:tmpl w:val="344EE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58"/>
    <w:rsid w:val="00031EA0"/>
    <w:rsid w:val="001809F3"/>
    <w:rsid w:val="00207A29"/>
    <w:rsid w:val="00357F64"/>
    <w:rsid w:val="00696483"/>
    <w:rsid w:val="008A6358"/>
    <w:rsid w:val="008D6F4D"/>
    <w:rsid w:val="00AA4058"/>
    <w:rsid w:val="00B60321"/>
    <w:rsid w:val="00F7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E56C"/>
  <w15:chartTrackingRefBased/>
  <w15:docId w15:val="{EA41069F-F986-4D3B-A237-452B9250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40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40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80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hyperlink" Target="mailto:zadaniazpolskiego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4</cp:revision>
  <dcterms:created xsi:type="dcterms:W3CDTF">2020-03-27T11:21:00Z</dcterms:created>
  <dcterms:modified xsi:type="dcterms:W3CDTF">2020-03-28T17:18:00Z</dcterms:modified>
</cp:coreProperties>
</file>